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FD14" w14:textId="1243BC59" w:rsidR="00A040C6" w:rsidRDefault="00A040C6" w:rsidP="00A040C6">
      <w:pPr>
        <w:ind w:firstLine="708"/>
        <w:rPr>
          <w:rFonts w:ascii="Arial" w:hAnsi="Arial" w:cs="Arial"/>
          <w:b/>
          <w:sz w:val="24"/>
          <w:szCs w:val="24"/>
        </w:rPr>
      </w:pPr>
      <w:r w:rsidRPr="00A040C6">
        <w:rPr>
          <w:rFonts w:ascii="Arial" w:hAnsi="Arial" w:cs="Arial"/>
          <w:b/>
          <w:sz w:val="24"/>
          <w:szCs w:val="24"/>
        </w:rPr>
        <w:t>ZATWIERDZAM</w:t>
      </w:r>
    </w:p>
    <w:p w14:paraId="4B9D5030" w14:textId="77777777" w:rsidR="00D42F2A" w:rsidRPr="00A040C6" w:rsidRDefault="00D42F2A" w:rsidP="00A040C6">
      <w:pPr>
        <w:ind w:firstLine="708"/>
        <w:rPr>
          <w:rFonts w:ascii="Arial" w:hAnsi="Arial" w:cs="Arial"/>
          <w:b/>
          <w:sz w:val="24"/>
          <w:szCs w:val="24"/>
        </w:rPr>
      </w:pPr>
    </w:p>
    <w:p w14:paraId="28BDA3FC" w14:textId="77777777" w:rsidR="00A040C6" w:rsidRPr="00A040C6" w:rsidRDefault="00A040C6" w:rsidP="00A040C6">
      <w:pPr>
        <w:rPr>
          <w:rFonts w:ascii="Arial" w:hAnsi="Arial" w:cs="Arial"/>
          <w:b/>
          <w:sz w:val="24"/>
          <w:szCs w:val="24"/>
        </w:rPr>
      </w:pPr>
      <w:r w:rsidRPr="00A040C6">
        <w:rPr>
          <w:rFonts w:ascii="Arial" w:hAnsi="Arial" w:cs="Arial"/>
          <w:b/>
          <w:sz w:val="24"/>
          <w:szCs w:val="24"/>
        </w:rPr>
        <w:t>……………………………………</w:t>
      </w:r>
    </w:p>
    <w:p w14:paraId="0E48CB7A" w14:textId="0145C5E2" w:rsidR="00A040C6" w:rsidRPr="00A040C6" w:rsidRDefault="00A040C6" w:rsidP="00A040C6">
      <w:pPr>
        <w:rPr>
          <w:rFonts w:ascii="Arial" w:hAnsi="Arial" w:cs="Arial"/>
          <w:i/>
          <w:sz w:val="24"/>
          <w:szCs w:val="24"/>
        </w:rPr>
      </w:pPr>
    </w:p>
    <w:p w14:paraId="19B2B208" w14:textId="77777777" w:rsidR="00A040C6" w:rsidRDefault="00A040C6" w:rsidP="00A040C6">
      <w:pPr>
        <w:rPr>
          <w:rFonts w:ascii="Arial" w:hAnsi="Arial" w:cs="Arial"/>
          <w:b/>
          <w:sz w:val="24"/>
          <w:szCs w:val="24"/>
        </w:rPr>
      </w:pPr>
    </w:p>
    <w:p w14:paraId="7764A4E9" w14:textId="77777777" w:rsidR="00A040C6" w:rsidRPr="00A040C6" w:rsidRDefault="00A040C6" w:rsidP="00A040C6">
      <w:pPr>
        <w:rPr>
          <w:rFonts w:ascii="Arial" w:hAnsi="Arial" w:cs="Arial"/>
          <w:b/>
          <w:sz w:val="24"/>
          <w:szCs w:val="24"/>
        </w:rPr>
      </w:pPr>
    </w:p>
    <w:p w14:paraId="6B176DD6" w14:textId="77777777" w:rsidR="00A040C6" w:rsidRPr="00A040C6" w:rsidRDefault="00A040C6" w:rsidP="00A040C6">
      <w:pPr>
        <w:jc w:val="center"/>
        <w:rPr>
          <w:rFonts w:ascii="Arial" w:hAnsi="Arial" w:cs="Arial"/>
          <w:b/>
          <w:sz w:val="24"/>
          <w:szCs w:val="24"/>
        </w:rPr>
      </w:pPr>
      <w:r w:rsidRPr="00A040C6">
        <w:rPr>
          <w:rFonts w:ascii="Arial" w:hAnsi="Arial" w:cs="Arial"/>
          <w:b/>
          <w:sz w:val="24"/>
          <w:szCs w:val="24"/>
        </w:rPr>
        <w:t>REGULAMIN WIRTUALNEJ STRZELNICY</w:t>
      </w:r>
    </w:p>
    <w:p w14:paraId="7CDD99DC" w14:textId="77777777" w:rsidR="00A040C6" w:rsidRDefault="00A040C6" w:rsidP="00A040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Wirtualna strzelnica przeznaczona jest do prowadzenia szkolenia strzeleckiego </w:t>
      </w:r>
      <w:r>
        <w:rPr>
          <w:rFonts w:ascii="Arial" w:hAnsi="Arial" w:cs="Arial"/>
          <w:sz w:val="24"/>
          <w:szCs w:val="24"/>
        </w:rPr>
        <w:br/>
      </w:r>
      <w:r w:rsidRPr="00A040C6">
        <w:rPr>
          <w:rFonts w:ascii="Arial" w:hAnsi="Arial" w:cs="Arial"/>
          <w:sz w:val="24"/>
          <w:szCs w:val="24"/>
        </w:rPr>
        <w:t>w oparciu</w:t>
      </w:r>
      <w:r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o multimedialny, laserowy „System szkolno-treningow</w:t>
      </w:r>
      <w:r>
        <w:rPr>
          <w:rFonts w:ascii="Arial" w:hAnsi="Arial" w:cs="Arial"/>
          <w:sz w:val="24"/>
          <w:szCs w:val="24"/>
        </w:rPr>
        <w:t xml:space="preserve">y „POJEDYNEK” </w:t>
      </w:r>
      <w:r>
        <w:rPr>
          <w:rFonts w:ascii="Arial" w:hAnsi="Arial" w:cs="Arial"/>
          <w:sz w:val="24"/>
          <w:szCs w:val="24"/>
        </w:rPr>
        <w:br/>
        <w:t xml:space="preserve">(SI-C) w zakresie </w:t>
      </w:r>
      <w:r w:rsidRPr="00A040C6">
        <w:rPr>
          <w:rFonts w:ascii="Arial" w:hAnsi="Arial" w:cs="Arial"/>
          <w:sz w:val="24"/>
          <w:szCs w:val="24"/>
        </w:rPr>
        <w:t>nauki i doskonalenia umiejętności w bezpiecznym posługiw</w:t>
      </w:r>
      <w:r>
        <w:rPr>
          <w:rFonts w:ascii="Arial" w:hAnsi="Arial" w:cs="Arial"/>
          <w:sz w:val="24"/>
          <w:szCs w:val="24"/>
        </w:rPr>
        <w:t xml:space="preserve">aniu się bronią oraz realizacji </w:t>
      </w:r>
      <w:r w:rsidRPr="00A040C6">
        <w:rPr>
          <w:rFonts w:ascii="Arial" w:hAnsi="Arial" w:cs="Arial"/>
          <w:sz w:val="24"/>
          <w:szCs w:val="24"/>
        </w:rPr>
        <w:t>strzelań o urozmaiconym stopniu skomplikowania, na różnych wirtualnych odległościa</w:t>
      </w:r>
      <w:r>
        <w:rPr>
          <w:rFonts w:ascii="Arial" w:hAnsi="Arial" w:cs="Arial"/>
          <w:sz w:val="24"/>
          <w:szCs w:val="24"/>
        </w:rPr>
        <w:t xml:space="preserve">ch, </w:t>
      </w:r>
      <w:r w:rsidRPr="00A040C6">
        <w:rPr>
          <w:rFonts w:ascii="Arial" w:hAnsi="Arial" w:cs="Arial"/>
          <w:sz w:val="24"/>
          <w:szCs w:val="24"/>
        </w:rPr>
        <w:t>z postaw strzeleckich: leżąc, klęcząc, stojąc.</w:t>
      </w:r>
    </w:p>
    <w:p w14:paraId="5C647525" w14:textId="5266D074" w:rsidR="00A040C6" w:rsidRDefault="00A040C6" w:rsidP="00A040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Strzelnica umożliwia prowadzenie ćwiczeń j</w:t>
      </w:r>
      <w:r>
        <w:rPr>
          <w:rFonts w:ascii="Arial" w:hAnsi="Arial" w:cs="Arial"/>
          <w:sz w:val="24"/>
          <w:szCs w:val="24"/>
        </w:rPr>
        <w:t xml:space="preserve">ednocześnie dla 4 strzelających </w:t>
      </w:r>
      <w:r>
        <w:rPr>
          <w:rFonts w:ascii="Arial" w:hAnsi="Arial" w:cs="Arial"/>
          <w:sz w:val="24"/>
          <w:szCs w:val="24"/>
        </w:rPr>
        <w:br/>
      </w:r>
      <w:r w:rsidRPr="00A040C6">
        <w:rPr>
          <w:rFonts w:ascii="Arial" w:hAnsi="Arial" w:cs="Arial"/>
          <w:sz w:val="24"/>
          <w:szCs w:val="24"/>
        </w:rPr>
        <w:t>z wykorzystaniem różnych rodzajów broni treningowe</w:t>
      </w:r>
      <w:r>
        <w:rPr>
          <w:rFonts w:ascii="Arial" w:hAnsi="Arial" w:cs="Arial"/>
          <w:sz w:val="24"/>
          <w:szCs w:val="24"/>
        </w:rPr>
        <w:t xml:space="preserve">j - karabinków i/lub pistoletów </w:t>
      </w:r>
      <w:r w:rsidRPr="00A040C6">
        <w:rPr>
          <w:rFonts w:ascii="Arial" w:hAnsi="Arial" w:cs="Arial"/>
          <w:sz w:val="24"/>
          <w:szCs w:val="24"/>
        </w:rPr>
        <w:t>(laserowych symulatorów broni).</w:t>
      </w:r>
    </w:p>
    <w:p w14:paraId="32280AAC" w14:textId="4A855DC4" w:rsidR="00F60A5E" w:rsidRDefault="00F60A5E" w:rsidP="00A040C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0A5E">
        <w:rPr>
          <w:rFonts w:ascii="Arial" w:hAnsi="Arial" w:cs="Arial"/>
          <w:b/>
          <w:sz w:val="24"/>
          <w:szCs w:val="24"/>
          <w:u w:val="single"/>
        </w:rPr>
        <w:t>Lokalizacja</w:t>
      </w:r>
    </w:p>
    <w:p w14:paraId="796B12F9" w14:textId="4B95E23B" w:rsidR="00F60A5E" w:rsidRDefault="00F60A5E" w:rsidP="00A04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Zespół Szkół nr 2 im. </w:t>
      </w:r>
      <w:r w:rsidR="00D85E09">
        <w:rPr>
          <w:rFonts w:ascii="Arial" w:hAnsi="Arial" w:cs="Arial"/>
          <w:sz w:val="24"/>
          <w:szCs w:val="24"/>
        </w:rPr>
        <w:t xml:space="preserve">Jana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Kochanowskiego</w:t>
      </w:r>
    </w:p>
    <w:p w14:paraId="6D725AF5" w14:textId="02C0C333" w:rsidR="00F60A5E" w:rsidRDefault="00F60A5E" w:rsidP="00A04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</w:t>
      </w:r>
      <w:proofErr w:type="spellStart"/>
      <w:r>
        <w:rPr>
          <w:rFonts w:ascii="Arial" w:hAnsi="Arial" w:cs="Arial"/>
          <w:sz w:val="24"/>
          <w:szCs w:val="24"/>
        </w:rPr>
        <w:t>Podzwierzyniec</w:t>
      </w:r>
      <w:proofErr w:type="spellEnd"/>
      <w:r>
        <w:rPr>
          <w:rFonts w:ascii="Arial" w:hAnsi="Arial" w:cs="Arial"/>
          <w:sz w:val="24"/>
          <w:szCs w:val="24"/>
        </w:rPr>
        <w:t xml:space="preserve"> 41</w:t>
      </w:r>
    </w:p>
    <w:p w14:paraId="380D2231" w14:textId="7B46B7CE" w:rsidR="00F60A5E" w:rsidRDefault="00F60A5E" w:rsidP="00A04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37-100 Łańcut</w:t>
      </w:r>
    </w:p>
    <w:p w14:paraId="7E823771" w14:textId="77777777" w:rsidR="00F60A5E" w:rsidRPr="00F60A5E" w:rsidRDefault="00F60A5E" w:rsidP="00A040C6">
      <w:pPr>
        <w:jc w:val="both"/>
        <w:rPr>
          <w:rFonts w:ascii="Arial" w:hAnsi="Arial" w:cs="Arial"/>
          <w:sz w:val="24"/>
          <w:szCs w:val="24"/>
        </w:rPr>
      </w:pPr>
    </w:p>
    <w:p w14:paraId="14EEFFC2" w14:textId="3D66F73F" w:rsidR="00A040C6" w:rsidRPr="00A040C6" w:rsidRDefault="00A040C6" w:rsidP="00A040C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40C6">
        <w:rPr>
          <w:rFonts w:ascii="Arial" w:hAnsi="Arial" w:cs="Arial"/>
          <w:b/>
          <w:sz w:val="24"/>
          <w:szCs w:val="24"/>
          <w:u w:val="single"/>
        </w:rPr>
        <w:t>Prawo korzystania z wirtualnej strzelnicy mają:</w:t>
      </w:r>
    </w:p>
    <w:p w14:paraId="2FD67DDC" w14:textId="77777777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1. Uczniowie wskazanych przez jednostkę</w:t>
      </w:r>
      <w:r>
        <w:rPr>
          <w:rFonts w:ascii="Arial" w:hAnsi="Arial" w:cs="Arial"/>
          <w:sz w:val="24"/>
          <w:szCs w:val="24"/>
        </w:rPr>
        <w:t xml:space="preserve"> samorządu terytorialnego szkół </w:t>
      </w:r>
      <w:r w:rsidRPr="00A040C6">
        <w:rPr>
          <w:rFonts w:ascii="Arial" w:hAnsi="Arial" w:cs="Arial"/>
          <w:sz w:val="24"/>
          <w:szCs w:val="24"/>
        </w:rPr>
        <w:t>prowadzących działalność dydaktyczno-wych</w:t>
      </w:r>
      <w:r>
        <w:rPr>
          <w:rFonts w:ascii="Arial" w:hAnsi="Arial" w:cs="Arial"/>
          <w:sz w:val="24"/>
          <w:szCs w:val="24"/>
        </w:rPr>
        <w:t xml:space="preserve">owawczą w dziedzinie obronności </w:t>
      </w:r>
      <w:r w:rsidRPr="00A040C6">
        <w:rPr>
          <w:rFonts w:ascii="Arial" w:hAnsi="Arial" w:cs="Arial"/>
          <w:sz w:val="24"/>
          <w:szCs w:val="24"/>
        </w:rPr>
        <w:t>państwa .</w:t>
      </w:r>
    </w:p>
    <w:p w14:paraId="52A7263B" w14:textId="77777777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2. Wskazane przez samorząd terytorialny org</w:t>
      </w:r>
      <w:r>
        <w:rPr>
          <w:rFonts w:ascii="Arial" w:hAnsi="Arial" w:cs="Arial"/>
          <w:sz w:val="24"/>
          <w:szCs w:val="24"/>
        </w:rPr>
        <w:t xml:space="preserve">anizacje pozarządowe prowadzące </w:t>
      </w:r>
      <w:r w:rsidRPr="00A040C6">
        <w:rPr>
          <w:rFonts w:ascii="Arial" w:hAnsi="Arial" w:cs="Arial"/>
          <w:sz w:val="24"/>
          <w:szCs w:val="24"/>
        </w:rPr>
        <w:t>działalność na rzecz obronności państwa.</w:t>
      </w:r>
    </w:p>
    <w:p w14:paraId="71727FF2" w14:textId="77777777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3. Inne podmioty (osoby) upoważnione przez samorząd terytorialny.</w:t>
      </w:r>
    </w:p>
    <w:p w14:paraId="50A350F0" w14:textId="5FDA4B9D" w:rsidR="00A040C6" w:rsidRPr="00D42F2A" w:rsidRDefault="00A040C6" w:rsidP="00D42F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2F2A">
        <w:rPr>
          <w:rFonts w:ascii="Arial" w:hAnsi="Arial" w:cs="Arial"/>
          <w:sz w:val="24"/>
          <w:szCs w:val="24"/>
        </w:rPr>
        <w:t>Korzystani</w:t>
      </w:r>
      <w:r w:rsidR="00D42F2A" w:rsidRPr="00D42F2A">
        <w:rPr>
          <w:rFonts w:ascii="Arial" w:hAnsi="Arial" w:cs="Arial"/>
          <w:sz w:val="24"/>
          <w:szCs w:val="24"/>
        </w:rPr>
        <w:t>e z wirtualnej strzelnicy przez podmioty upoważnione przez samorząd terytorialny możliwe jest po uzgodnieniu z administratorem strzelnicy.</w:t>
      </w:r>
    </w:p>
    <w:p w14:paraId="2464E1ED" w14:textId="0EBD96A3" w:rsidR="00A040C6" w:rsidRPr="00A040C6" w:rsidRDefault="00A040C6" w:rsidP="00A040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3C19AA" w14:textId="77777777" w:rsidR="00A040C6" w:rsidRPr="00A040C6" w:rsidRDefault="00A040C6" w:rsidP="00A040C6">
      <w:pPr>
        <w:jc w:val="both"/>
        <w:rPr>
          <w:rFonts w:ascii="Arial" w:hAnsi="Arial" w:cs="Arial"/>
          <w:b/>
          <w:sz w:val="24"/>
          <w:szCs w:val="24"/>
        </w:rPr>
      </w:pPr>
      <w:r w:rsidRPr="00A040C6">
        <w:rPr>
          <w:rFonts w:ascii="Arial" w:hAnsi="Arial" w:cs="Arial"/>
          <w:b/>
          <w:sz w:val="24"/>
          <w:szCs w:val="24"/>
        </w:rPr>
        <w:t xml:space="preserve">Rozdział 1. </w:t>
      </w:r>
      <w:r w:rsidRPr="00A040C6">
        <w:rPr>
          <w:rFonts w:ascii="Arial" w:hAnsi="Arial" w:cs="Arial"/>
          <w:b/>
          <w:sz w:val="24"/>
          <w:szCs w:val="24"/>
          <w:u w:val="single"/>
        </w:rPr>
        <w:t>Warunki korzystania z wirtualnej strzelnicy</w:t>
      </w:r>
    </w:p>
    <w:p w14:paraId="15B15D10" w14:textId="635FEE65" w:rsidR="00A040C6" w:rsidRPr="00A040C6" w:rsidRDefault="0066640E" w:rsidP="00A040C6">
      <w:pPr>
        <w:jc w:val="both"/>
        <w:rPr>
          <w:rFonts w:ascii="Arial" w:hAnsi="Arial" w:cs="Arial"/>
          <w:sz w:val="24"/>
          <w:szCs w:val="24"/>
          <w:u w:val="single"/>
        </w:rPr>
      </w:pPr>
      <w:r w:rsidRPr="0066640E">
        <w:rPr>
          <w:rFonts w:ascii="Arial" w:hAnsi="Arial" w:cs="Arial"/>
          <w:sz w:val="24"/>
          <w:szCs w:val="24"/>
        </w:rPr>
        <w:t>1.</w:t>
      </w:r>
      <w:r w:rsidR="00A040C6" w:rsidRPr="00A040C6">
        <w:rPr>
          <w:rFonts w:ascii="Arial" w:hAnsi="Arial" w:cs="Arial"/>
          <w:sz w:val="24"/>
          <w:szCs w:val="24"/>
          <w:u w:val="single"/>
        </w:rPr>
        <w:t>Prowadzący strzelanie:</w:t>
      </w:r>
    </w:p>
    <w:p w14:paraId="504BDB2B" w14:textId="77777777" w:rsidR="00A040C6" w:rsidRPr="00A040C6" w:rsidRDefault="005C0258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040C6" w:rsidRPr="00A040C6">
        <w:rPr>
          <w:rFonts w:ascii="Arial" w:hAnsi="Arial" w:cs="Arial"/>
          <w:sz w:val="24"/>
          <w:szCs w:val="24"/>
        </w:rPr>
        <w:t>odpowiada za bezpieczeństwo użytkownik</w:t>
      </w:r>
      <w:r w:rsidR="00A040C6">
        <w:rPr>
          <w:rFonts w:ascii="Arial" w:hAnsi="Arial" w:cs="Arial"/>
          <w:sz w:val="24"/>
          <w:szCs w:val="24"/>
        </w:rPr>
        <w:t>ów wirtualnej strzelnicy i osób</w:t>
      </w:r>
      <w:r>
        <w:rPr>
          <w:rFonts w:ascii="Arial" w:hAnsi="Arial" w:cs="Arial"/>
          <w:sz w:val="24"/>
          <w:szCs w:val="24"/>
        </w:rPr>
        <w:br/>
      </w:r>
      <w:r w:rsidR="00A040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A040C6" w:rsidRPr="00A040C6">
        <w:rPr>
          <w:rFonts w:ascii="Arial" w:hAnsi="Arial" w:cs="Arial"/>
          <w:sz w:val="24"/>
          <w:szCs w:val="24"/>
        </w:rPr>
        <w:t>towarzyszących,</w:t>
      </w:r>
    </w:p>
    <w:p w14:paraId="0923EED8" w14:textId="77777777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lastRenderedPageBreak/>
        <w:t>2) wyznacza użytkownikom wirtualnej strzelnicy stan</w:t>
      </w:r>
      <w:r>
        <w:rPr>
          <w:rFonts w:ascii="Arial" w:hAnsi="Arial" w:cs="Arial"/>
          <w:sz w:val="24"/>
          <w:szCs w:val="24"/>
        </w:rPr>
        <w:t>owiska strzeleckie oraz miejsce</w:t>
      </w:r>
      <w:r w:rsidR="005C025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5C0258">
        <w:rPr>
          <w:rFonts w:ascii="Arial" w:hAnsi="Arial" w:cs="Arial"/>
          <w:sz w:val="24"/>
          <w:szCs w:val="24"/>
        </w:rPr>
        <w:t xml:space="preserve">    </w:t>
      </w:r>
      <w:r w:rsidRPr="00A040C6">
        <w:rPr>
          <w:rFonts w:ascii="Arial" w:hAnsi="Arial" w:cs="Arial"/>
          <w:sz w:val="24"/>
          <w:szCs w:val="24"/>
        </w:rPr>
        <w:t>oczekiwania zgodnie z prowadzonym s</w:t>
      </w:r>
      <w:r>
        <w:rPr>
          <w:rFonts w:ascii="Arial" w:hAnsi="Arial" w:cs="Arial"/>
          <w:sz w:val="24"/>
          <w:szCs w:val="24"/>
        </w:rPr>
        <w:t xml:space="preserve">cenariuszem szkolenia, a osobom </w:t>
      </w:r>
      <w:r w:rsidR="005C0258">
        <w:rPr>
          <w:rFonts w:ascii="Arial" w:hAnsi="Arial" w:cs="Arial"/>
          <w:sz w:val="24"/>
          <w:szCs w:val="24"/>
        </w:rPr>
        <w:br/>
        <w:t xml:space="preserve">     </w:t>
      </w:r>
      <w:r w:rsidRPr="00A040C6">
        <w:rPr>
          <w:rFonts w:ascii="Arial" w:hAnsi="Arial" w:cs="Arial"/>
          <w:sz w:val="24"/>
          <w:szCs w:val="24"/>
        </w:rPr>
        <w:t>towarzyszącym - bezpieczne miejsce umożliwiające obserwację strzelań,</w:t>
      </w:r>
    </w:p>
    <w:p w14:paraId="428E8F5D" w14:textId="041FE08B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3) w zależności od organizacji zajęć i planowanego przebiegu szkolenia, może</w:t>
      </w:r>
      <w:r w:rsidR="00E54ED2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wyznaczyć swojego pomocnika, dla którego określa zakres obowiązków (np. pkt.</w:t>
      </w:r>
      <w:r>
        <w:rPr>
          <w:rFonts w:ascii="Arial" w:hAnsi="Arial" w:cs="Arial"/>
          <w:sz w:val="24"/>
          <w:szCs w:val="24"/>
        </w:rPr>
        <w:t xml:space="preserve"> </w:t>
      </w:r>
      <w:r w:rsidR="00E54ED2">
        <w:rPr>
          <w:rFonts w:ascii="Arial" w:hAnsi="Arial" w:cs="Arial"/>
          <w:sz w:val="24"/>
          <w:szCs w:val="24"/>
        </w:rPr>
        <w:br/>
        <w:t xml:space="preserve">     </w:t>
      </w:r>
      <w:r w:rsidRPr="00A040C6">
        <w:rPr>
          <w:rFonts w:ascii="Arial" w:hAnsi="Arial" w:cs="Arial"/>
          <w:sz w:val="24"/>
          <w:szCs w:val="24"/>
        </w:rPr>
        <w:t>4, 5, 6 i inne) i odpowiedzialności,</w:t>
      </w:r>
    </w:p>
    <w:p w14:paraId="721EB3C8" w14:textId="3762DB21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4) podłącza do zasilania napięciem 230V i uruch</w:t>
      </w:r>
      <w:r>
        <w:rPr>
          <w:rFonts w:ascii="Arial" w:hAnsi="Arial" w:cs="Arial"/>
          <w:sz w:val="24"/>
          <w:szCs w:val="24"/>
        </w:rPr>
        <w:t xml:space="preserve">amia moduł projekcji wirtualnej </w:t>
      </w:r>
      <w:r w:rsidR="00E54ED2">
        <w:rPr>
          <w:rFonts w:ascii="Arial" w:hAnsi="Arial" w:cs="Arial"/>
          <w:sz w:val="24"/>
          <w:szCs w:val="24"/>
        </w:rPr>
        <w:br/>
        <w:t xml:space="preserve">     </w:t>
      </w:r>
      <w:r w:rsidRPr="00A040C6">
        <w:rPr>
          <w:rFonts w:ascii="Arial" w:hAnsi="Arial" w:cs="Arial"/>
          <w:sz w:val="24"/>
          <w:szCs w:val="24"/>
        </w:rPr>
        <w:t>strzelnicy,</w:t>
      </w:r>
    </w:p>
    <w:p w14:paraId="1EE3E70F" w14:textId="77777777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5) napełnia magazynki broni treningowej gazem (</w:t>
      </w:r>
      <w:proofErr w:type="spellStart"/>
      <w:r w:rsidRPr="00A040C6">
        <w:rPr>
          <w:rFonts w:ascii="Arial" w:hAnsi="Arial" w:cs="Arial"/>
          <w:sz w:val="24"/>
          <w:szCs w:val="24"/>
        </w:rPr>
        <w:t>green-gas</w:t>
      </w:r>
      <w:proofErr w:type="spellEnd"/>
      <w:r w:rsidRPr="00A040C6">
        <w:rPr>
          <w:rFonts w:ascii="Arial" w:hAnsi="Arial" w:cs="Arial"/>
          <w:sz w:val="24"/>
          <w:szCs w:val="24"/>
        </w:rPr>
        <w:t>) ,</w:t>
      </w:r>
    </w:p>
    <w:p w14:paraId="2823F767" w14:textId="77777777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6) wydaje szkolonym broń treningową oraz napełnione gazem magazynki,</w:t>
      </w:r>
    </w:p>
    <w:p w14:paraId="06D6F2CD" w14:textId="1565FC3C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7) omawia warunki bezpieczeństwa, określa organizac</w:t>
      </w:r>
      <w:r>
        <w:rPr>
          <w:rFonts w:ascii="Arial" w:hAnsi="Arial" w:cs="Arial"/>
          <w:sz w:val="24"/>
          <w:szCs w:val="24"/>
        </w:rPr>
        <w:t xml:space="preserve">ję zajęć i przebieg szkolenia </w:t>
      </w:r>
      <w:r>
        <w:rPr>
          <w:rFonts w:ascii="Arial" w:hAnsi="Arial" w:cs="Arial"/>
          <w:sz w:val="24"/>
          <w:szCs w:val="24"/>
        </w:rPr>
        <w:br/>
      </w:r>
      <w:r w:rsidR="00E54ED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w </w:t>
      </w:r>
      <w:r w:rsidRPr="00A040C6">
        <w:rPr>
          <w:rFonts w:ascii="Arial" w:hAnsi="Arial" w:cs="Arial"/>
          <w:sz w:val="24"/>
          <w:szCs w:val="24"/>
        </w:rPr>
        <w:t>oparciu o ćwiczenia utworzone z wykorzystanie</w:t>
      </w:r>
      <w:r>
        <w:rPr>
          <w:rFonts w:ascii="Arial" w:hAnsi="Arial" w:cs="Arial"/>
          <w:sz w:val="24"/>
          <w:szCs w:val="24"/>
        </w:rPr>
        <w:t>m kreatora/edytora ćwiczeń oraz</w:t>
      </w:r>
      <w:r w:rsidR="00E54E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E54ED2">
        <w:rPr>
          <w:rFonts w:ascii="Arial" w:hAnsi="Arial" w:cs="Arial"/>
          <w:sz w:val="24"/>
          <w:szCs w:val="24"/>
        </w:rPr>
        <w:t xml:space="preserve">   </w:t>
      </w:r>
      <w:r w:rsidRPr="00A040C6">
        <w:rPr>
          <w:rFonts w:ascii="Arial" w:hAnsi="Arial" w:cs="Arial"/>
          <w:sz w:val="24"/>
          <w:szCs w:val="24"/>
        </w:rPr>
        <w:t>ćwiczenia ze stałym przebiegiem uwz</w:t>
      </w:r>
      <w:r>
        <w:rPr>
          <w:rFonts w:ascii="Arial" w:hAnsi="Arial" w:cs="Arial"/>
          <w:sz w:val="24"/>
          <w:szCs w:val="24"/>
        </w:rPr>
        <w:t xml:space="preserve">ględniając poziom zaawansowania </w:t>
      </w:r>
      <w:r w:rsidR="00E54ED2">
        <w:rPr>
          <w:rFonts w:ascii="Arial" w:hAnsi="Arial" w:cs="Arial"/>
          <w:sz w:val="24"/>
          <w:szCs w:val="24"/>
        </w:rPr>
        <w:br/>
        <w:t xml:space="preserve">    </w:t>
      </w:r>
      <w:r w:rsidRPr="00A040C6">
        <w:rPr>
          <w:rFonts w:ascii="Arial" w:hAnsi="Arial" w:cs="Arial"/>
          <w:sz w:val="24"/>
          <w:szCs w:val="24"/>
        </w:rPr>
        <w:t>szkolonych,</w:t>
      </w:r>
    </w:p>
    <w:p w14:paraId="7F2D67C7" w14:textId="12DF1ACD" w:rsidR="00A040C6" w:rsidRPr="00A040C6" w:rsidRDefault="00A040C6" w:rsidP="005C0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8) zależnie od zewnętrznych uwarunkowań prowadzi re</w:t>
      </w:r>
      <w:r>
        <w:rPr>
          <w:rFonts w:ascii="Arial" w:hAnsi="Arial" w:cs="Arial"/>
          <w:sz w:val="24"/>
          <w:szCs w:val="24"/>
        </w:rPr>
        <w:t>jestr szkolonych na strzelnicy,</w:t>
      </w:r>
      <w:r w:rsidR="00E54ED2"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w którym zamieszcza się następujące dane:</w:t>
      </w:r>
    </w:p>
    <w:p w14:paraId="0BF33E2C" w14:textId="77777777" w:rsidR="00A040C6" w:rsidRPr="00A040C6" w:rsidRDefault="005C0258" w:rsidP="005C0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040C6" w:rsidRPr="00A040C6">
        <w:rPr>
          <w:rFonts w:ascii="Arial" w:hAnsi="Arial" w:cs="Arial"/>
          <w:sz w:val="24"/>
          <w:szCs w:val="24"/>
        </w:rPr>
        <w:t>a) imię i nazwisko szkolonych,</w:t>
      </w:r>
    </w:p>
    <w:p w14:paraId="0DA4E1A6" w14:textId="77777777" w:rsidR="00A040C6" w:rsidRPr="00A040C6" w:rsidRDefault="005C0258" w:rsidP="005C0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040C6" w:rsidRPr="00A040C6">
        <w:rPr>
          <w:rFonts w:ascii="Arial" w:hAnsi="Arial" w:cs="Arial"/>
          <w:sz w:val="24"/>
          <w:szCs w:val="24"/>
        </w:rPr>
        <w:t>b) oświadczenie korzystających ze strzelnicy o zapoznaniu się z regulaminem</w:t>
      </w:r>
      <w:r>
        <w:rPr>
          <w:rFonts w:ascii="Arial" w:hAnsi="Arial" w:cs="Arial"/>
          <w:sz w:val="24"/>
          <w:szCs w:val="24"/>
        </w:rPr>
        <w:br/>
        <w:t xml:space="preserve">               </w:t>
      </w:r>
      <w:r w:rsidR="00A040C6" w:rsidRPr="00A040C6">
        <w:rPr>
          <w:rFonts w:ascii="Arial" w:hAnsi="Arial" w:cs="Arial"/>
          <w:sz w:val="24"/>
          <w:szCs w:val="24"/>
        </w:rPr>
        <w:t>strzelnicy i przepisami bezpieczeństwa, potwierdzone własnoręczny</w:t>
      </w:r>
      <w:r>
        <w:rPr>
          <w:rFonts w:ascii="Arial" w:hAnsi="Arial" w:cs="Arial"/>
          <w:sz w:val="24"/>
          <w:szCs w:val="24"/>
        </w:rPr>
        <w:br/>
        <w:t xml:space="preserve">              </w:t>
      </w:r>
      <w:r w:rsidR="00A040C6" w:rsidRPr="00A040C6">
        <w:rPr>
          <w:rFonts w:ascii="Arial" w:hAnsi="Arial" w:cs="Arial"/>
          <w:sz w:val="24"/>
          <w:szCs w:val="24"/>
        </w:rPr>
        <w:t xml:space="preserve"> podpisem.</w:t>
      </w:r>
    </w:p>
    <w:p w14:paraId="0971519C" w14:textId="0AAC8FB0" w:rsidR="00A040C6" w:rsidRPr="00A040C6" w:rsidRDefault="0066640E" w:rsidP="00A04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040C6" w:rsidRPr="00A040C6">
        <w:rPr>
          <w:rFonts w:ascii="Arial" w:hAnsi="Arial" w:cs="Arial"/>
          <w:sz w:val="24"/>
          <w:szCs w:val="24"/>
        </w:rPr>
        <w:t xml:space="preserve">. </w:t>
      </w:r>
      <w:r w:rsidR="00A040C6" w:rsidRPr="00CA318E">
        <w:rPr>
          <w:rFonts w:ascii="Arial" w:hAnsi="Arial" w:cs="Arial"/>
          <w:sz w:val="24"/>
          <w:szCs w:val="24"/>
          <w:u w:val="single"/>
        </w:rPr>
        <w:t>Na wirtualnej strzelnicy zabrania się:</w:t>
      </w:r>
    </w:p>
    <w:p w14:paraId="52AF2EB4" w14:textId="14C2E06F" w:rsidR="00A040C6" w:rsidRPr="00A040C6" w:rsidRDefault="00A040C6" w:rsidP="00CA31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1) osobom </w:t>
      </w:r>
      <w:r w:rsidR="00F60A5E" w:rsidRPr="00A040C6">
        <w:rPr>
          <w:rFonts w:ascii="Arial" w:hAnsi="Arial" w:cs="Arial"/>
          <w:sz w:val="24"/>
          <w:szCs w:val="24"/>
        </w:rPr>
        <w:t>towarzyszącym</w:t>
      </w:r>
      <w:r w:rsidRPr="00A040C6">
        <w:rPr>
          <w:rFonts w:ascii="Arial" w:hAnsi="Arial" w:cs="Arial"/>
          <w:sz w:val="24"/>
          <w:szCs w:val="24"/>
        </w:rPr>
        <w:t xml:space="preserve"> wchodzenia na stanowiska strzeleckie i kontaktu</w:t>
      </w:r>
      <w:r w:rsidR="00CA318E">
        <w:rPr>
          <w:rFonts w:ascii="Arial" w:hAnsi="Arial" w:cs="Arial"/>
          <w:sz w:val="24"/>
          <w:szCs w:val="24"/>
        </w:rPr>
        <w:br/>
        <w:t xml:space="preserve">               </w:t>
      </w:r>
      <w:r w:rsidRPr="00A040C6">
        <w:rPr>
          <w:rFonts w:ascii="Arial" w:hAnsi="Arial" w:cs="Arial"/>
          <w:sz w:val="24"/>
          <w:szCs w:val="24"/>
        </w:rPr>
        <w:t>z bronią treningową,</w:t>
      </w:r>
    </w:p>
    <w:p w14:paraId="7340FB09" w14:textId="7670B0ED" w:rsidR="00A040C6" w:rsidRPr="00A040C6" w:rsidRDefault="00A040C6" w:rsidP="00CA31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2) posiadania i używania innej broni treningowej / laserowych symulatorów broni </w:t>
      </w:r>
      <w:r w:rsidR="00CA318E">
        <w:rPr>
          <w:rFonts w:ascii="Arial" w:hAnsi="Arial" w:cs="Arial"/>
          <w:sz w:val="24"/>
          <w:szCs w:val="24"/>
        </w:rPr>
        <w:br/>
        <w:t xml:space="preserve">               </w:t>
      </w:r>
      <w:r w:rsidRPr="00A040C6">
        <w:rPr>
          <w:rFonts w:ascii="Arial" w:hAnsi="Arial" w:cs="Arial"/>
          <w:sz w:val="24"/>
          <w:szCs w:val="24"/>
        </w:rPr>
        <w:t>niż</w:t>
      </w:r>
      <w:r w:rsidR="00CA318E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będące na wyposażeniu wirtualnej strzelnicy,</w:t>
      </w:r>
    </w:p>
    <w:p w14:paraId="4B52AD8D" w14:textId="562088A3" w:rsidR="00A040C6" w:rsidRPr="00A040C6" w:rsidRDefault="00A040C6" w:rsidP="00CA31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3) manipulowania przy broni treningowej i dokonywania przy niej zmian</w:t>
      </w:r>
      <w:r w:rsidR="00CA318E">
        <w:rPr>
          <w:rFonts w:ascii="Arial" w:hAnsi="Arial" w:cs="Arial"/>
          <w:sz w:val="24"/>
          <w:szCs w:val="24"/>
        </w:rPr>
        <w:br/>
        <w:t xml:space="preserve">               </w:t>
      </w:r>
      <w:r w:rsidRPr="00A040C6">
        <w:rPr>
          <w:rFonts w:ascii="Arial" w:hAnsi="Arial" w:cs="Arial"/>
          <w:sz w:val="24"/>
          <w:szCs w:val="24"/>
        </w:rPr>
        <w:t>technicznych,</w:t>
      </w:r>
    </w:p>
    <w:p w14:paraId="42439BDF" w14:textId="4DE87FCC" w:rsidR="00A040C6" w:rsidRPr="00A040C6" w:rsidRDefault="00A040C6" w:rsidP="000F1D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4)</w:t>
      </w:r>
      <w:r w:rsidR="00CA318E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 xml:space="preserve">posiadania i używania przez użytkowników strzelnicy oraz osoby </w:t>
      </w:r>
      <w:r w:rsidR="00CA318E">
        <w:rPr>
          <w:rFonts w:ascii="Arial" w:hAnsi="Arial" w:cs="Arial"/>
          <w:sz w:val="24"/>
          <w:szCs w:val="24"/>
        </w:rPr>
        <w:br/>
        <w:t xml:space="preserve">                </w:t>
      </w:r>
      <w:r w:rsidRPr="00A040C6">
        <w:rPr>
          <w:rFonts w:ascii="Arial" w:hAnsi="Arial" w:cs="Arial"/>
          <w:sz w:val="24"/>
          <w:szCs w:val="24"/>
        </w:rPr>
        <w:t>towarzyszące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telefonów komórkowych,</w:t>
      </w:r>
    </w:p>
    <w:p w14:paraId="7060EF4D" w14:textId="54461D6E" w:rsidR="00A040C6" w:rsidRPr="00A040C6" w:rsidRDefault="00A040C6" w:rsidP="000F1D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5) samodzielnego napełniania przez użytkowników strzelnicy magazynków</w:t>
      </w:r>
      <w:r w:rsidR="000F1D1D">
        <w:rPr>
          <w:rFonts w:ascii="Arial" w:hAnsi="Arial" w:cs="Arial"/>
          <w:sz w:val="24"/>
          <w:szCs w:val="24"/>
        </w:rPr>
        <w:br/>
        <w:t xml:space="preserve">               </w:t>
      </w:r>
      <w:r w:rsidRPr="00A040C6">
        <w:rPr>
          <w:rFonts w:ascii="Arial" w:hAnsi="Arial" w:cs="Arial"/>
          <w:sz w:val="24"/>
          <w:szCs w:val="24"/>
        </w:rPr>
        <w:t xml:space="preserve"> broni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treningowej gazem (</w:t>
      </w:r>
      <w:proofErr w:type="spellStart"/>
      <w:r w:rsidRPr="00A040C6">
        <w:rPr>
          <w:rFonts w:ascii="Arial" w:hAnsi="Arial" w:cs="Arial"/>
          <w:sz w:val="24"/>
          <w:szCs w:val="24"/>
        </w:rPr>
        <w:t>green-gas</w:t>
      </w:r>
      <w:proofErr w:type="spellEnd"/>
      <w:r w:rsidRPr="00A040C6">
        <w:rPr>
          <w:rFonts w:ascii="Arial" w:hAnsi="Arial" w:cs="Arial"/>
          <w:sz w:val="24"/>
          <w:szCs w:val="24"/>
        </w:rPr>
        <w:t>),</w:t>
      </w:r>
    </w:p>
    <w:p w14:paraId="34813F19" w14:textId="627C72A4" w:rsidR="00A040C6" w:rsidRPr="00A040C6" w:rsidRDefault="00A040C6" w:rsidP="000F1D1D">
      <w:pPr>
        <w:ind w:left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6) użytkowania pojemników z gazem (</w:t>
      </w:r>
      <w:proofErr w:type="spellStart"/>
      <w:r w:rsidRPr="00A040C6">
        <w:rPr>
          <w:rFonts w:ascii="Arial" w:hAnsi="Arial" w:cs="Arial"/>
          <w:sz w:val="24"/>
          <w:szCs w:val="24"/>
        </w:rPr>
        <w:t>green</w:t>
      </w:r>
      <w:proofErr w:type="spellEnd"/>
      <w:r w:rsidRPr="00A04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40C6">
        <w:rPr>
          <w:rFonts w:ascii="Arial" w:hAnsi="Arial" w:cs="Arial"/>
          <w:sz w:val="24"/>
          <w:szCs w:val="24"/>
        </w:rPr>
        <w:t>gas</w:t>
      </w:r>
      <w:proofErr w:type="spellEnd"/>
      <w:r w:rsidRPr="00A040C6">
        <w:rPr>
          <w:rFonts w:ascii="Arial" w:hAnsi="Arial" w:cs="Arial"/>
          <w:sz w:val="24"/>
          <w:szCs w:val="24"/>
        </w:rPr>
        <w:t>) niezgodnie z instrukcją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="000F1D1D">
        <w:rPr>
          <w:rFonts w:ascii="Arial" w:hAnsi="Arial" w:cs="Arial"/>
          <w:sz w:val="24"/>
          <w:szCs w:val="24"/>
        </w:rPr>
        <w:br/>
        <w:t xml:space="preserve">     </w:t>
      </w:r>
      <w:r w:rsidRPr="00A040C6">
        <w:rPr>
          <w:rFonts w:ascii="Arial" w:hAnsi="Arial" w:cs="Arial"/>
          <w:sz w:val="24"/>
          <w:szCs w:val="24"/>
        </w:rPr>
        <w:t>umieszczoną na pojemniku.</w:t>
      </w:r>
    </w:p>
    <w:p w14:paraId="5D5E7D58" w14:textId="3ED38F4C" w:rsidR="00A040C6" w:rsidRPr="00A040C6" w:rsidRDefault="0066640E" w:rsidP="00A04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040C6" w:rsidRPr="00A040C6">
        <w:rPr>
          <w:rFonts w:ascii="Arial" w:hAnsi="Arial" w:cs="Arial"/>
          <w:sz w:val="24"/>
          <w:szCs w:val="24"/>
        </w:rPr>
        <w:t xml:space="preserve">. </w:t>
      </w:r>
      <w:r w:rsidR="00A040C6" w:rsidRPr="000F1D1D">
        <w:rPr>
          <w:rFonts w:ascii="Arial" w:hAnsi="Arial" w:cs="Arial"/>
          <w:sz w:val="24"/>
          <w:szCs w:val="24"/>
          <w:u w:val="single"/>
        </w:rPr>
        <w:t>Na strzelnicy, w miejscu widocznym, umieszcza się:</w:t>
      </w:r>
    </w:p>
    <w:p w14:paraId="26CEF118" w14:textId="07FE5B32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1) tablicę informacyjną o dofinansowaniu strzelnicy z budżetu Ministerstwa Obrony</w:t>
      </w:r>
      <w:r w:rsidR="000F1D1D">
        <w:rPr>
          <w:rFonts w:ascii="Arial" w:hAnsi="Arial" w:cs="Arial"/>
          <w:sz w:val="24"/>
          <w:szCs w:val="24"/>
        </w:rPr>
        <w:br/>
        <w:t xml:space="preserve">     </w:t>
      </w:r>
      <w:r w:rsidRPr="00A040C6">
        <w:rPr>
          <w:rFonts w:ascii="Arial" w:hAnsi="Arial" w:cs="Arial"/>
          <w:sz w:val="24"/>
          <w:szCs w:val="24"/>
        </w:rPr>
        <w:t>Narodowej</w:t>
      </w:r>
      <w:r w:rsidR="000F1D1D">
        <w:rPr>
          <w:rFonts w:ascii="Arial" w:hAnsi="Arial" w:cs="Arial"/>
          <w:sz w:val="24"/>
          <w:szCs w:val="24"/>
        </w:rPr>
        <w:t>,</w:t>
      </w:r>
    </w:p>
    <w:p w14:paraId="6C03FB0F" w14:textId="67F5CA9B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lastRenderedPageBreak/>
        <w:t>2) regulamin strzelnicy</w:t>
      </w:r>
      <w:r w:rsidR="000F1D1D">
        <w:rPr>
          <w:rFonts w:ascii="Arial" w:hAnsi="Arial" w:cs="Arial"/>
          <w:sz w:val="24"/>
          <w:szCs w:val="24"/>
        </w:rPr>
        <w:t>,</w:t>
      </w:r>
    </w:p>
    <w:p w14:paraId="6FC36A61" w14:textId="77777777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3) plan strzelnicy z oznaczeniem:</w:t>
      </w:r>
    </w:p>
    <w:p w14:paraId="22E8E50C" w14:textId="4E6677FE" w:rsidR="00A040C6" w:rsidRPr="00A040C6" w:rsidRDefault="00A040C6" w:rsidP="000F1D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a) stanowisk strzeleckich i linii otwarci ognia, ekranu, miejsca oczekiwania</w:t>
      </w:r>
      <w:r w:rsidR="000F1D1D">
        <w:rPr>
          <w:rFonts w:ascii="Arial" w:hAnsi="Arial" w:cs="Arial"/>
          <w:sz w:val="24"/>
          <w:szCs w:val="24"/>
        </w:rPr>
        <w:br/>
        <w:t xml:space="preserve">                </w:t>
      </w:r>
      <w:r w:rsidRPr="00A040C6">
        <w:rPr>
          <w:rFonts w:ascii="Arial" w:hAnsi="Arial" w:cs="Arial"/>
          <w:sz w:val="24"/>
          <w:szCs w:val="24"/>
        </w:rPr>
        <w:t>użytkowników strzelnicy, miejsca przebywania osób towarzyszących,</w:t>
      </w:r>
    </w:p>
    <w:p w14:paraId="5BA7B4F4" w14:textId="77777777" w:rsidR="00A040C6" w:rsidRPr="00A040C6" w:rsidRDefault="00A040C6" w:rsidP="000F1D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b) dróg ewakuacji,</w:t>
      </w:r>
    </w:p>
    <w:p w14:paraId="4BD5EC4D" w14:textId="4C16282F" w:rsidR="00A040C6" w:rsidRDefault="00A040C6" w:rsidP="000F1D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c) miejsc przechowywania akcesoriów technicznych i pojemników z gazem.</w:t>
      </w:r>
    </w:p>
    <w:p w14:paraId="091075E9" w14:textId="77777777" w:rsidR="000F1D1D" w:rsidRPr="00A040C6" w:rsidRDefault="000F1D1D" w:rsidP="000F1D1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9BA757C" w14:textId="2139C481" w:rsidR="000F1D1D" w:rsidRPr="000F1D1D" w:rsidRDefault="00A040C6" w:rsidP="00A040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D1D">
        <w:rPr>
          <w:rFonts w:ascii="Arial" w:hAnsi="Arial" w:cs="Arial"/>
          <w:b/>
          <w:bCs/>
          <w:sz w:val="24"/>
          <w:szCs w:val="24"/>
        </w:rPr>
        <w:t xml:space="preserve">Rozdział 2. </w:t>
      </w:r>
      <w:r w:rsidRPr="000F1D1D">
        <w:rPr>
          <w:rFonts w:ascii="Arial" w:hAnsi="Arial" w:cs="Arial"/>
          <w:b/>
          <w:bCs/>
          <w:sz w:val="24"/>
          <w:szCs w:val="24"/>
          <w:u w:val="single"/>
        </w:rPr>
        <w:t>Sposób obchodzenia się z bronią treningowa.</w:t>
      </w:r>
    </w:p>
    <w:p w14:paraId="20621AEF" w14:textId="77777777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W celu kształtowania właściwych nawyków </w:t>
      </w:r>
      <w:proofErr w:type="spellStart"/>
      <w:r w:rsidRPr="00A040C6">
        <w:rPr>
          <w:rFonts w:ascii="Arial" w:hAnsi="Arial" w:cs="Arial"/>
          <w:sz w:val="24"/>
          <w:szCs w:val="24"/>
        </w:rPr>
        <w:t>posługiwanania</w:t>
      </w:r>
      <w:proofErr w:type="spellEnd"/>
      <w:r w:rsidRPr="00A040C6">
        <w:rPr>
          <w:rFonts w:ascii="Arial" w:hAnsi="Arial" w:cs="Arial"/>
          <w:sz w:val="24"/>
          <w:szCs w:val="24"/>
        </w:rPr>
        <w:t xml:space="preserve"> się bronią:</w:t>
      </w:r>
    </w:p>
    <w:p w14:paraId="6FA4BFAD" w14:textId="7CC3CD8C" w:rsidR="00A040C6" w:rsidRPr="00A040C6" w:rsidRDefault="00A040C6" w:rsidP="000F1D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1. Na terenie wirtualnej strzelnicy poza stanowiskiem strzeleckim karabiny treningowe</w:t>
      </w:r>
      <w:r w:rsidR="000F1D1D">
        <w:rPr>
          <w:rFonts w:ascii="Arial" w:hAnsi="Arial" w:cs="Arial"/>
          <w:sz w:val="24"/>
          <w:szCs w:val="24"/>
        </w:rPr>
        <w:t xml:space="preserve">  </w:t>
      </w:r>
      <w:r w:rsidRPr="00A040C6">
        <w:rPr>
          <w:rFonts w:ascii="Arial" w:hAnsi="Arial" w:cs="Arial"/>
          <w:sz w:val="24"/>
          <w:szCs w:val="24"/>
        </w:rPr>
        <w:t>nosi się na pasach nośnych, z odłączonymi magazynkami, bez pokrowców.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Pistolety treningowe nosi się w kaburach, z odłączonymi magazynkami. Dopuszcza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się inny sposób noszenia symulatorów broni za zgodą prowadzącego strzelanie.</w:t>
      </w:r>
    </w:p>
    <w:p w14:paraId="104B3B86" w14:textId="3012D411" w:rsidR="00A040C6" w:rsidRPr="00A040C6" w:rsidRDefault="00A040C6" w:rsidP="000F1D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2. Wszelkie czynności związane z obsługą broni treningowej dokonuje się wyłącznie </w:t>
      </w:r>
      <w:r w:rsidR="000F1D1D">
        <w:rPr>
          <w:rFonts w:ascii="Arial" w:hAnsi="Arial" w:cs="Arial"/>
          <w:sz w:val="24"/>
          <w:szCs w:val="24"/>
        </w:rPr>
        <w:br/>
      </w:r>
      <w:r w:rsidRPr="00A040C6">
        <w:rPr>
          <w:rFonts w:ascii="Arial" w:hAnsi="Arial" w:cs="Arial"/>
          <w:sz w:val="24"/>
          <w:szCs w:val="24"/>
        </w:rPr>
        <w:t>z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 xml:space="preserve">modułami laserowymi (lufami) skierowanymi w kierunku ekranu projekcji obrazu </w:t>
      </w:r>
      <w:r w:rsidR="000F1D1D">
        <w:rPr>
          <w:rFonts w:ascii="Arial" w:hAnsi="Arial" w:cs="Arial"/>
          <w:sz w:val="24"/>
          <w:szCs w:val="24"/>
        </w:rPr>
        <w:br/>
      </w:r>
      <w:r w:rsidRPr="00A040C6">
        <w:rPr>
          <w:rFonts w:ascii="Arial" w:hAnsi="Arial" w:cs="Arial"/>
          <w:sz w:val="24"/>
          <w:szCs w:val="24"/>
        </w:rPr>
        <w:t>lub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wyznaczonego „neutralnego” miejsca.</w:t>
      </w:r>
    </w:p>
    <w:p w14:paraId="50328F80" w14:textId="0D1224F7" w:rsidR="00A040C6" w:rsidRPr="00A040C6" w:rsidRDefault="00A040C6" w:rsidP="000F1D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3. Wyjmowanie/zdejmowanie broni treningowej odbywa się wyłącznie na stanowisku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strzeleckim lub treningowym tylko na polecenie (komendę) prowadzącego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wirtualne strzelanie.</w:t>
      </w:r>
    </w:p>
    <w:p w14:paraId="0E5EDF3A" w14:textId="6C3489F6" w:rsidR="00A040C6" w:rsidRPr="00A040C6" w:rsidRDefault="00A040C6" w:rsidP="000F1D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4. Dołączanie magazynków do broni treningowej dokonują szkoleni wyłącznie </w:t>
      </w:r>
      <w:r w:rsidR="000F1D1D">
        <w:rPr>
          <w:rFonts w:ascii="Arial" w:hAnsi="Arial" w:cs="Arial"/>
          <w:sz w:val="24"/>
          <w:szCs w:val="24"/>
        </w:rPr>
        <w:br/>
      </w:r>
      <w:r w:rsidRPr="00A040C6">
        <w:rPr>
          <w:rFonts w:ascii="Arial" w:hAnsi="Arial" w:cs="Arial"/>
          <w:sz w:val="24"/>
          <w:szCs w:val="24"/>
        </w:rPr>
        <w:t>na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stanowisku strzeleckim lub treningowym na polecenie (komendę) prowadzącego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wirtualne strzelanie.</w:t>
      </w:r>
    </w:p>
    <w:p w14:paraId="535DB1D7" w14:textId="08969B0E" w:rsidR="00A040C6" w:rsidRPr="00A040C6" w:rsidRDefault="00A040C6" w:rsidP="000F1D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5. Strzelanie rozpoczyna się wyłącznie na komendę prowadzącego wirtualne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strzelanie.</w:t>
      </w:r>
    </w:p>
    <w:p w14:paraId="4C7C68FC" w14:textId="77777777" w:rsidR="00A040C6" w:rsidRPr="00A040C6" w:rsidRDefault="00A040C6" w:rsidP="00A040C6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6. Zakończenie strzelania zgłasza się prowadzącemu wirtualne strzelanie.</w:t>
      </w:r>
    </w:p>
    <w:p w14:paraId="5230217F" w14:textId="3D7B5FA9" w:rsidR="00A040C6" w:rsidRPr="00A040C6" w:rsidRDefault="00A040C6" w:rsidP="000F1D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7. Po zakończeniu strzelania. zależnie od decyzji prowadzącego wirtualne strzelanie,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broń treningową zabezpiecza się, odkłada na stanowisku strzeleckim (w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wyznaczone miejsce), chowa do kabur.</w:t>
      </w:r>
    </w:p>
    <w:p w14:paraId="6242583F" w14:textId="262E4AA2" w:rsidR="00A040C6" w:rsidRDefault="00A040C6" w:rsidP="00A1646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8. Strzelanie i celowanie na terenie strzelnicy odbywa się wyłącznie z wyznaczonych</w:t>
      </w:r>
      <w:r w:rsidR="000F1D1D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stanowisk strzeleckich, do celów wirtualnych wyświetlanych na ekranie.</w:t>
      </w:r>
    </w:p>
    <w:p w14:paraId="2FD4F5BD" w14:textId="77777777" w:rsidR="000F1D1D" w:rsidRPr="00A040C6" w:rsidRDefault="000F1D1D" w:rsidP="00A040C6">
      <w:pPr>
        <w:jc w:val="both"/>
        <w:rPr>
          <w:rFonts w:ascii="Arial" w:hAnsi="Arial" w:cs="Arial"/>
          <w:sz w:val="24"/>
          <w:szCs w:val="24"/>
        </w:rPr>
      </w:pPr>
    </w:p>
    <w:p w14:paraId="2640565C" w14:textId="77777777" w:rsidR="00A040C6" w:rsidRPr="00A1646D" w:rsidRDefault="00A040C6" w:rsidP="00A040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646D">
        <w:rPr>
          <w:rFonts w:ascii="Arial" w:hAnsi="Arial" w:cs="Arial"/>
          <w:b/>
          <w:bCs/>
          <w:sz w:val="24"/>
          <w:szCs w:val="24"/>
        </w:rPr>
        <w:t xml:space="preserve">Rozdział 3. </w:t>
      </w:r>
      <w:r w:rsidRPr="00A1646D">
        <w:rPr>
          <w:rFonts w:ascii="Arial" w:hAnsi="Arial" w:cs="Arial"/>
          <w:b/>
          <w:bCs/>
          <w:sz w:val="24"/>
          <w:szCs w:val="24"/>
          <w:u w:val="single"/>
        </w:rPr>
        <w:t>Sposób zachowania się osób przebywających na strzelnicy</w:t>
      </w:r>
    </w:p>
    <w:p w14:paraId="60F7EE5B" w14:textId="1CC686F5" w:rsidR="00A040C6" w:rsidRPr="00A040C6" w:rsidRDefault="00A040C6" w:rsidP="00C923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1.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="008D471A">
        <w:rPr>
          <w:rFonts w:ascii="Arial" w:hAnsi="Arial" w:cs="Arial"/>
          <w:sz w:val="24"/>
          <w:szCs w:val="24"/>
        </w:rPr>
        <w:t>U</w:t>
      </w:r>
      <w:r w:rsidRPr="00A040C6">
        <w:rPr>
          <w:rFonts w:ascii="Arial" w:hAnsi="Arial" w:cs="Arial"/>
          <w:sz w:val="24"/>
          <w:szCs w:val="24"/>
        </w:rPr>
        <w:t>żytkownicy strzelnicy i osoby towarzyszące są obowiązani ściśle przestrzegać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poleceń wydawanych przez prowadzącego wirtualne strzelanie i/lub inną osobę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funkcyjną wskazaną przez niego.</w:t>
      </w:r>
    </w:p>
    <w:p w14:paraId="782F54E0" w14:textId="05DE61A1" w:rsidR="00A040C6" w:rsidRPr="00A040C6" w:rsidRDefault="00A040C6" w:rsidP="00C92332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lastRenderedPageBreak/>
        <w:t xml:space="preserve">2. </w:t>
      </w:r>
      <w:r w:rsidR="008D471A">
        <w:rPr>
          <w:rFonts w:ascii="Arial" w:hAnsi="Arial" w:cs="Arial"/>
          <w:sz w:val="24"/>
          <w:szCs w:val="24"/>
        </w:rPr>
        <w:t>U</w:t>
      </w:r>
      <w:r w:rsidRPr="00A040C6">
        <w:rPr>
          <w:rFonts w:ascii="Arial" w:hAnsi="Arial" w:cs="Arial"/>
          <w:sz w:val="24"/>
          <w:szCs w:val="24"/>
        </w:rPr>
        <w:t xml:space="preserve">żytkownikom strzelnicy i osobom </w:t>
      </w:r>
      <w:r w:rsidR="00F60A5E" w:rsidRPr="00A040C6">
        <w:rPr>
          <w:rFonts w:ascii="Arial" w:hAnsi="Arial" w:cs="Arial"/>
          <w:sz w:val="24"/>
          <w:szCs w:val="24"/>
        </w:rPr>
        <w:t>towarzyszącym</w:t>
      </w:r>
      <w:r w:rsidRPr="00A040C6">
        <w:rPr>
          <w:rFonts w:ascii="Arial" w:hAnsi="Arial" w:cs="Arial"/>
          <w:sz w:val="24"/>
          <w:szCs w:val="24"/>
        </w:rPr>
        <w:t xml:space="preserve"> zabrania się wchodzenia poza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miejsca wyznaczone przez prowadzącego wirtualne strzelanie bez jego zgody,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="00C92332">
        <w:rPr>
          <w:rFonts w:ascii="Arial" w:hAnsi="Arial" w:cs="Arial"/>
          <w:sz w:val="24"/>
          <w:szCs w:val="24"/>
        </w:rPr>
        <w:br/>
      </w:r>
      <w:r w:rsidRPr="00A040C6">
        <w:rPr>
          <w:rFonts w:ascii="Arial" w:hAnsi="Arial" w:cs="Arial"/>
          <w:sz w:val="24"/>
          <w:szCs w:val="24"/>
        </w:rPr>
        <w:t>w szczególności zabrania się wchodzenia przed stanowiska strzeleckie</w:t>
      </w:r>
      <w:r w:rsidR="008D471A">
        <w:rPr>
          <w:rFonts w:ascii="Arial" w:hAnsi="Arial" w:cs="Arial"/>
          <w:sz w:val="24"/>
          <w:szCs w:val="24"/>
        </w:rPr>
        <w:t>.</w:t>
      </w:r>
    </w:p>
    <w:p w14:paraId="5C7EDA95" w14:textId="4ADBEEBC" w:rsidR="00A040C6" w:rsidRPr="00A040C6" w:rsidRDefault="00A040C6" w:rsidP="00C92332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3. Bezwzględnie zabrania się kierowania modułów laserowych w stronę oczu osób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przebywających na wirtualnej strzelnicy.</w:t>
      </w:r>
    </w:p>
    <w:p w14:paraId="1BDF2285" w14:textId="6EBB3A27" w:rsidR="00A040C6" w:rsidRPr="00A040C6" w:rsidRDefault="00A040C6" w:rsidP="00C92332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4. Dzieci poniżej 15 roku życia mogą przebywać na strzelnicy wirtualnej wyłącznie</w:t>
      </w:r>
      <w:r w:rsidR="00564A28">
        <w:rPr>
          <w:rFonts w:ascii="Arial" w:hAnsi="Arial" w:cs="Arial"/>
          <w:sz w:val="24"/>
          <w:szCs w:val="24"/>
        </w:rPr>
        <w:t xml:space="preserve"> </w:t>
      </w:r>
      <w:r w:rsidRPr="00A040C6">
        <w:rPr>
          <w:rFonts w:ascii="Arial" w:hAnsi="Arial" w:cs="Arial"/>
          <w:sz w:val="24"/>
          <w:szCs w:val="24"/>
        </w:rPr>
        <w:t>pod bezpośrednim nadzorem rodziców lub opiekunów.</w:t>
      </w:r>
    </w:p>
    <w:p w14:paraId="5A3BFFC3" w14:textId="277BF398" w:rsidR="00A040C6" w:rsidRDefault="00A040C6" w:rsidP="00C92332">
      <w:pPr>
        <w:jc w:val="both"/>
        <w:rPr>
          <w:rFonts w:ascii="Arial" w:hAnsi="Arial" w:cs="Arial"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>5. Osobę naruszającą regulamin można usunąć z wirtualnej strzelnicy.</w:t>
      </w:r>
    </w:p>
    <w:p w14:paraId="593CDC38" w14:textId="0ED92D8F" w:rsidR="00564A28" w:rsidRDefault="00564A28" w:rsidP="00564A2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CB578ED" w14:textId="18ECFBDC" w:rsidR="00564A28" w:rsidRDefault="00564A28" w:rsidP="00564A2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686DFA4" w14:textId="77777777" w:rsidR="00564A28" w:rsidRPr="00A040C6" w:rsidRDefault="00564A28" w:rsidP="00564A2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ACFC590" w14:textId="00E0DB5C" w:rsidR="00A040C6" w:rsidRPr="007943E7" w:rsidRDefault="00A040C6" w:rsidP="007943E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0C6">
        <w:rPr>
          <w:rFonts w:ascii="Arial" w:hAnsi="Arial" w:cs="Arial"/>
          <w:sz w:val="24"/>
          <w:szCs w:val="24"/>
        </w:rPr>
        <w:t xml:space="preserve"> </w:t>
      </w:r>
      <w:r w:rsidRPr="007943E7">
        <w:rPr>
          <w:rFonts w:ascii="Arial" w:hAnsi="Arial" w:cs="Arial"/>
          <w:b/>
          <w:bCs/>
          <w:sz w:val="24"/>
          <w:szCs w:val="24"/>
        </w:rPr>
        <w:t>OPRACOWAŁ</w:t>
      </w:r>
    </w:p>
    <w:p w14:paraId="1FDB0A78" w14:textId="69C15D0E" w:rsidR="00202A6B" w:rsidRDefault="008643EF" w:rsidP="008643E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Dyrektor szkoły</w:t>
      </w:r>
    </w:p>
    <w:p w14:paraId="25388062" w14:textId="77777777" w:rsidR="008643EF" w:rsidRPr="008643EF" w:rsidRDefault="008643EF" w:rsidP="007943E7">
      <w:pPr>
        <w:jc w:val="right"/>
        <w:rPr>
          <w:rFonts w:ascii="Arial" w:hAnsi="Arial" w:cs="Arial"/>
          <w:i/>
          <w:sz w:val="20"/>
          <w:szCs w:val="20"/>
        </w:rPr>
      </w:pPr>
    </w:p>
    <w:sectPr w:rsidR="008643EF" w:rsidRPr="0086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F8"/>
    <w:rsid w:val="000F1D1D"/>
    <w:rsid w:val="00202A6B"/>
    <w:rsid w:val="00564A28"/>
    <w:rsid w:val="005C0258"/>
    <w:rsid w:val="0066640E"/>
    <w:rsid w:val="00671CB7"/>
    <w:rsid w:val="007943E7"/>
    <w:rsid w:val="008643EF"/>
    <w:rsid w:val="008D471A"/>
    <w:rsid w:val="009E38D6"/>
    <w:rsid w:val="00A040C6"/>
    <w:rsid w:val="00A1646D"/>
    <w:rsid w:val="00BD2924"/>
    <w:rsid w:val="00C92332"/>
    <w:rsid w:val="00CA318E"/>
    <w:rsid w:val="00D42F2A"/>
    <w:rsid w:val="00D664A7"/>
    <w:rsid w:val="00D85E09"/>
    <w:rsid w:val="00E54ED2"/>
    <w:rsid w:val="00F60A5E"/>
    <w:rsid w:val="00F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2FC"/>
  <w15:chartTrackingRefBased/>
  <w15:docId w15:val="{D7F170B4-D0E7-4990-B15C-E60836BA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Joanna Kamińska</cp:lastModifiedBy>
  <cp:revision>8</cp:revision>
  <cp:lastPrinted>2023-02-24T11:44:00Z</cp:lastPrinted>
  <dcterms:created xsi:type="dcterms:W3CDTF">2023-02-23T10:04:00Z</dcterms:created>
  <dcterms:modified xsi:type="dcterms:W3CDTF">2023-02-24T11:45:00Z</dcterms:modified>
</cp:coreProperties>
</file>