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796"/>
        <w:tblW w:w="505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9"/>
        <w:gridCol w:w="1704"/>
        <w:gridCol w:w="3825"/>
        <w:gridCol w:w="1133"/>
        <w:gridCol w:w="1279"/>
        <w:gridCol w:w="2551"/>
      </w:tblGrid>
      <w:tr w:rsidR="00124F55" w:rsidRPr="00A5389C" w14:paraId="52CD1B41" w14:textId="77777777" w:rsidTr="004636B4">
        <w:trPr>
          <w:cantSplit/>
          <w:trHeight w:val="260"/>
        </w:trPr>
        <w:tc>
          <w:tcPr>
            <w:tcW w:w="5000" w:type="pct"/>
            <w:gridSpan w:val="6"/>
            <w:tcBorders>
              <w:bottom w:val="single" w:sz="6" w:space="0" w:color="000000" w:themeColor="text1"/>
            </w:tcBorders>
            <w:vAlign w:val="center"/>
          </w:tcPr>
          <w:p w14:paraId="53E33BDF" w14:textId="77777777" w:rsidR="00124F55" w:rsidRDefault="00124F55" w:rsidP="00124F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F7CCBD4" w14:textId="77777777" w:rsidR="00124F55" w:rsidRPr="00407079" w:rsidRDefault="00124F55" w:rsidP="00124F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07079">
              <w:rPr>
                <w:rFonts w:ascii="Arial" w:hAnsi="Arial" w:cs="Arial"/>
                <w:sz w:val="32"/>
                <w:szCs w:val="32"/>
              </w:rPr>
              <w:t>Veterinary Topographic Acupuncture</w:t>
            </w:r>
          </w:p>
          <w:p w14:paraId="01A45A7D" w14:textId="77777777" w:rsidR="00124F55" w:rsidRPr="00407079" w:rsidRDefault="00124F55" w:rsidP="00124F55">
            <w:pPr>
              <w:jc w:val="center"/>
              <w:rPr>
                <w:rFonts w:ascii="Arial" w:hAnsi="Arial" w:cs="Arial"/>
              </w:rPr>
            </w:pPr>
          </w:p>
          <w:p w14:paraId="1930120E" w14:textId="4C297019" w:rsidR="00124F55" w:rsidRPr="00407079" w:rsidRDefault="00124F55" w:rsidP="00124F55">
            <w:pPr>
              <w:jc w:val="center"/>
              <w:rPr>
                <w:rFonts w:ascii="Arial" w:eastAsia="Arial" w:hAnsi="Arial" w:cs="Arial"/>
              </w:rPr>
            </w:pPr>
            <w:r w:rsidRPr="00407079">
              <w:rPr>
                <w:rFonts w:ascii="Arial" w:hAnsi="Arial" w:cs="Arial"/>
              </w:rPr>
              <w:t xml:space="preserve">On-site: </w:t>
            </w:r>
            <w:r w:rsidR="007A653E">
              <w:rPr>
                <w:rFonts w:ascii="Arial" w:hAnsi="Arial" w:cs="Arial"/>
              </w:rPr>
              <w:t>May</w:t>
            </w:r>
            <w:r w:rsidRPr="00407079">
              <w:rPr>
                <w:rFonts w:ascii="Arial" w:hAnsi="Arial" w:cs="Arial"/>
              </w:rPr>
              <w:t xml:space="preserve"> </w:t>
            </w:r>
            <w:r w:rsidR="007A653E">
              <w:rPr>
                <w:rFonts w:ascii="Arial" w:hAnsi="Arial" w:cs="Arial"/>
              </w:rPr>
              <w:t>6</w:t>
            </w:r>
            <w:r w:rsidRPr="00407079">
              <w:rPr>
                <w:rFonts w:ascii="Arial" w:hAnsi="Arial" w:cs="Arial"/>
              </w:rPr>
              <w:t xml:space="preserve"> to </w:t>
            </w:r>
            <w:r w:rsidR="007A653E">
              <w:rPr>
                <w:rFonts w:ascii="Arial" w:hAnsi="Arial" w:cs="Arial"/>
              </w:rPr>
              <w:t>7</w:t>
            </w:r>
            <w:r w:rsidRPr="00407079">
              <w:rPr>
                <w:rFonts w:ascii="Arial" w:hAnsi="Arial" w:cs="Arial"/>
              </w:rPr>
              <w:t>, 202</w:t>
            </w:r>
            <w:r w:rsidR="007A653E">
              <w:rPr>
                <w:rFonts w:ascii="Arial" w:hAnsi="Arial" w:cs="Arial"/>
              </w:rPr>
              <w:t>2</w:t>
            </w:r>
          </w:p>
          <w:p w14:paraId="64314FBE" w14:textId="77777777" w:rsidR="00124F55" w:rsidRPr="00A5389C" w:rsidRDefault="00124F55" w:rsidP="00124F55">
            <w:pPr>
              <w:spacing w:line="120" w:lineRule="atLeas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24F55" w:rsidRPr="00A5389C" w14:paraId="628DD81C" w14:textId="77777777" w:rsidTr="49809FB0">
        <w:trPr>
          <w:cantSplit/>
          <w:trHeight w:val="148"/>
        </w:trPr>
        <w:tc>
          <w:tcPr>
            <w:tcW w:w="5000" w:type="pct"/>
            <w:gridSpan w:val="6"/>
            <w:tcBorders>
              <w:top w:val="single" w:sz="6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19B6C13" w14:textId="55018800" w:rsidR="00124F55" w:rsidRPr="00A5389C" w:rsidRDefault="00124F55" w:rsidP="007A653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Friday, </w:t>
            </w:r>
            <w:r w:rsidR="007A653E" w:rsidRPr="007A653E">
              <w:rPr>
                <w:rFonts w:ascii="Arial" w:hAnsi="Arial" w:cs="Arial"/>
                <w:color w:val="auto"/>
                <w:sz w:val="22"/>
                <w:szCs w:val="22"/>
              </w:rPr>
              <w:t>May 6</w:t>
            </w: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proofErr w:type="gramEnd"/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</w:t>
            </w: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</w:t>
            </w: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LOCATION: Chi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Campus</w:t>
            </w:r>
          </w:p>
        </w:tc>
      </w:tr>
      <w:tr w:rsidR="00CA7C90" w:rsidRPr="00A5389C" w14:paraId="5F371A19" w14:textId="77777777" w:rsidTr="49809FB0">
        <w:trPr>
          <w:cantSplit/>
          <w:trHeight w:val="214"/>
        </w:trPr>
        <w:tc>
          <w:tcPr>
            <w:tcW w:w="97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A7C0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TIME</w:t>
            </w:r>
          </w:p>
        </w:tc>
        <w:tc>
          <w:tcPr>
            <w:tcW w:w="17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85B13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TOPIC</w:t>
            </w:r>
          </w:p>
        </w:tc>
        <w:tc>
          <w:tcPr>
            <w:tcW w:w="5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B826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PAGE</w:t>
            </w:r>
          </w:p>
        </w:tc>
        <w:tc>
          <w:tcPr>
            <w:tcW w:w="586" w:type="pct"/>
            <w:vAlign w:val="center"/>
          </w:tcPr>
          <w:p w14:paraId="6647783F" w14:textId="5143F5E1" w:rsidR="00124F55" w:rsidRPr="00CA7C90" w:rsidRDefault="00CA7C90" w:rsidP="00124F55">
            <w:pPr>
              <w:jc w:val="center"/>
              <w:rPr>
                <w:rFonts w:ascii="Arial" w:eastAsiaTheme="minorEastAsia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Theme="minorEastAsia" w:hAnsi="Arial" w:cs="Arial" w:hint="eastAsia"/>
                <w:color w:val="auto"/>
                <w:sz w:val="22"/>
                <w:szCs w:val="22"/>
              </w:rPr>
              <w:t>Room</w:t>
            </w:r>
          </w:p>
        </w:tc>
        <w:tc>
          <w:tcPr>
            <w:tcW w:w="11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FF32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INSTRUCTOR</w:t>
            </w:r>
          </w:p>
        </w:tc>
      </w:tr>
      <w:tr w:rsidR="00990D47" w:rsidRPr="00A5389C" w14:paraId="555E3A5B" w14:textId="77777777" w:rsidTr="49809FB0">
        <w:trPr>
          <w:cantSplit/>
          <w:trHeight w:val="148"/>
        </w:trPr>
        <w:tc>
          <w:tcPr>
            <w:tcW w:w="19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1115D" w14:textId="061357BB" w:rsidR="00124F55" w:rsidRPr="00A5389C" w:rsidRDefault="00124F55" w:rsidP="00124F55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</w:p>
          <w:p w14:paraId="3E340649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</w:p>
        </w:tc>
        <w:tc>
          <w:tcPr>
            <w:tcW w:w="7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1EEC4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7:30 to 8:30</w:t>
            </w:r>
          </w:p>
        </w:tc>
        <w:tc>
          <w:tcPr>
            <w:tcW w:w="2858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1C3A6" w14:textId="77777777" w:rsidR="00124F55" w:rsidRPr="00A5389C" w:rsidRDefault="00124F55" w:rsidP="00CA7C9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Registration</w:t>
            </w:r>
          </w:p>
        </w:tc>
        <w:tc>
          <w:tcPr>
            <w:tcW w:w="116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9B2F" w14:textId="77777777" w:rsidR="00124F55" w:rsidRPr="00A5389C" w:rsidRDefault="00124F55" w:rsidP="00124F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Chi Staff</w:t>
            </w:r>
          </w:p>
        </w:tc>
      </w:tr>
      <w:tr w:rsidR="00990D47" w:rsidRPr="00A5389C" w14:paraId="013A26E2" w14:textId="77777777" w:rsidTr="49809FB0">
        <w:trPr>
          <w:cantSplit/>
          <w:trHeight w:val="234"/>
        </w:trPr>
        <w:tc>
          <w:tcPr>
            <w:tcW w:w="192" w:type="pct"/>
            <w:vMerge/>
            <w:vAlign w:val="center"/>
          </w:tcPr>
          <w:p w14:paraId="1AF19E8F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CA433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8:30 to 9:20</w:t>
            </w:r>
          </w:p>
        </w:tc>
        <w:tc>
          <w:tcPr>
            <w:tcW w:w="175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4009B" w14:textId="77777777" w:rsidR="00124F55" w:rsidRPr="00A5389C" w:rsidRDefault="00124F55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eastAsia="Times New Roman" w:hAnsi="Arial" w:cs="Arial"/>
                <w:b w:val="0"/>
                <w:color w:val="auto"/>
                <w:sz w:val="22"/>
                <w:szCs w:val="22"/>
              </w:rPr>
              <w:t>Review Systems 1 to 6</w:t>
            </w:r>
          </w:p>
        </w:tc>
        <w:tc>
          <w:tcPr>
            <w:tcW w:w="519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3078" w14:textId="77777777" w:rsidR="00124F55" w:rsidRPr="00CA7C90" w:rsidRDefault="00124F55" w:rsidP="00124F55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A7C9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586" w:type="pct"/>
            <w:vAlign w:val="center"/>
          </w:tcPr>
          <w:p w14:paraId="191856AB" w14:textId="47298F6E" w:rsidR="00124F55" w:rsidRPr="00A5389C" w:rsidRDefault="336CD6EE" w:rsidP="3072B4A9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Auditorium</w:t>
            </w:r>
          </w:p>
        </w:tc>
        <w:tc>
          <w:tcPr>
            <w:tcW w:w="1169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A740" w14:textId="77777777" w:rsidR="00124F55" w:rsidRPr="00A5389C" w:rsidRDefault="00124F55" w:rsidP="00124F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Dr. Cindy West</w:t>
            </w:r>
          </w:p>
        </w:tc>
      </w:tr>
      <w:tr w:rsidR="00990D47" w:rsidRPr="00A5389C" w14:paraId="27843FE4" w14:textId="77777777" w:rsidTr="49809FB0">
        <w:trPr>
          <w:cantSplit/>
          <w:trHeight w:val="1190"/>
        </w:trPr>
        <w:tc>
          <w:tcPr>
            <w:tcW w:w="192" w:type="pct"/>
            <w:vMerge/>
            <w:vAlign w:val="center"/>
          </w:tcPr>
          <w:p w14:paraId="2EF25D68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62631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9:30 to 10:20</w:t>
            </w:r>
          </w:p>
        </w:tc>
        <w:tc>
          <w:tcPr>
            <w:tcW w:w="1753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823E8C0" w14:textId="77777777" w:rsidR="00124F55" w:rsidRPr="00A5389C" w:rsidRDefault="00124F55" w:rsidP="00CA7C90">
            <w:pPr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Accurate Point Location: Channels and Point Palpation Partner Practice</w:t>
            </w:r>
          </w:p>
          <w:p w14:paraId="74A4DFC2" w14:textId="245BCD67" w:rsidR="00124F55" w:rsidRPr="00A5389C" w:rsidRDefault="00124F55" w:rsidP="00CA7C90">
            <w:pPr>
              <w:widowControl w:val="0"/>
              <w:tabs>
                <w:tab w:val="left" w:pos="360"/>
                <w:tab w:val="left" w:pos="1080"/>
                <w:tab w:val="left" w:pos="1800"/>
                <w:tab w:val="left" w:pos="6120"/>
                <w:tab w:val="left" w:pos="7560"/>
                <w:tab w:val="left" w:pos="7920"/>
                <w:tab w:val="left" w:pos="8640"/>
                <w:tab w:val="right" w:pos="9360"/>
              </w:tabs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Importance of Proper Needle Placement for Optimal Results</w:t>
            </w:r>
            <w:r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 w:hint="eastAsia"/>
                <w:b w:val="0"/>
                <w:bCs w:val="0"/>
                <w:color w:val="auto"/>
                <w:sz w:val="22"/>
                <w:szCs w:val="22"/>
              </w:rPr>
              <w:t>(</w:t>
            </w: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Partner Practice</w:t>
            </w:r>
            <w:r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428FB14" w14:textId="77777777" w:rsidR="00124F55" w:rsidRPr="00CA7C90" w:rsidRDefault="00124F55" w:rsidP="00124F55">
            <w:pPr>
              <w:jc w:val="center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CA7C90">
              <w:rPr>
                <w:rFonts w:ascii="Arial" w:eastAsiaTheme="minorEastAsia" w:hAnsi="Arial" w:cs="Arial" w:hint="eastAsia"/>
                <w:b w:val="0"/>
                <w:color w:val="auto"/>
                <w:sz w:val="22"/>
                <w:szCs w:val="22"/>
              </w:rPr>
              <w:t>33</w:t>
            </w:r>
          </w:p>
        </w:tc>
        <w:tc>
          <w:tcPr>
            <w:tcW w:w="586" w:type="pct"/>
            <w:vAlign w:val="center"/>
          </w:tcPr>
          <w:p w14:paraId="633513CB" w14:textId="45700E92" w:rsidR="00124F55" w:rsidRPr="00A5389C" w:rsidRDefault="6EE85C88" w:rsidP="00124F55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Auditorium</w:t>
            </w:r>
          </w:p>
        </w:tc>
        <w:tc>
          <w:tcPr>
            <w:tcW w:w="1169" w:type="pct"/>
            <w:vMerge/>
            <w:vAlign w:val="center"/>
          </w:tcPr>
          <w:p w14:paraId="06453162" w14:textId="77777777" w:rsidR="00124F55" w:rsidRPr="00A5389C" w:rsidRDefault="00124F55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A7C90" w:rsidRPr="00A5389C" w14:paraId="5B4A06FA" w14:textId="77777777" w:rsidTr="49809FB0">
        <w:trPr>
          <w:cantSplit/>
          <w:trHeight w:val="328"/>
        </w:trPr>
        <w:tc>
          <w:tcPr>
            <w:tcW w:w="192" w:type="pct"/>
            <w:vMerge/>
            <w:vAlign w:val="center"/>
          </w:tcPr>
          <w:p w14:paraId="4B4A5ADD" w14:textId="77777777" w:rsidR="00CA7C90" w:rsidRPr="00A5389C" w:rsidRDefault="00CA7C90" w:rsidP="00124F55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B1C3" w14:textId="3DF64F78" w:rsidR="00CA7C90" w:rsidRPr="00A5389C" w:rsidRDefault="00CA7C90" w:rsidP="00124F55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10:20 to 10:40</w:t>
            </w:r>
          </w:p>
        </w:tc>
        <w:tc>
          <w:tcPr>
            <w:tcW w:w="4027" w:type="pct"/>
            <w:gridSpan w:val="4"/>
            <w:tcBorders>
              <w:top w:val="single" w:sz="6" w:space="0" w:color="000000" w:themeColor="text1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6C256" w14:textId="034405B9" w:rsidR="00CA7C90" w:rsidRPr="00A5389C" w:rsidRDefault="00CA7C90" w:rsidP="00CA7C90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bookmarkStart w:id="0" w:name="OLE_LINK15"/>
            <w:r w:rsidRPr="00A538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Snack Break</w:t>
            </w:r>
            <w:bookmarkEnd w:id="0"/>
          </w:p>
        </w:tc>
      </w:tr>
      <w:tr w:rsidR="00990D47" w:rsidRPr="00A5389C" w14:paraId="3B41850D" w14:textId="77777777" w:rsidTr="49809FB0">
        <w:trPr>
          <w:cantSplit/>
          <w:trHeight w:val="328"/>
        </w:trPr>
        <w:tc>
          <w:tcPr>
            <w:tcW w:w="192" w:type="pct"/>
            <w:vMerge/>
            <w:vAlign w:val="center"/>
          </w:tcPr>
          <w:p w14:paraId="15C9B8B1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22DB" w14:textId="6F86614A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10:40 to 11:30</w:t>
            </w:r>
          </w:p>
        </w:tc>
        <w:tc>
          <w:tcPr>
            <w:tcW w:w="1753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337B" w14:textId="114F34B1" w:rsidR="00CA7C90" w:rsidRPr="00A5389C" w:rsidRDefault="00CA7C90" w:rsidP="00CA7C90">
            <w:pPr>
              <w:widowControl w:val="0"/>
              <w:tabs>
                <w:tab w:val="left" w:pos="360"/>
                <w:tab w:val="left" w:pos="1080"/>
                <w:tab w:val="left" w:pos="1800"/>
                <w:tab w:val="left" w:pos="6120"/>
                <w:tab w:val="left" w:pos="756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Canine case demo (how to use systems 1 to 6)</w:t>
            </w:r>
          </w:p>
        </w:tc>
        <w:tc>
          <w:tcPr>
            <w:tcW w:w="519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8BC56" w14:textId="26A537DA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bookmarkStart w:id="1" w:name="OLE_LINK1"/>
            <w:bookmarkStart w:id="2" w:name="OLE_LINK2"/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  <w:bookmarkEnd w:id="1"/>
            <w:bookmarkEnd w:id="2"/>
          </w:p>
        </w:tc>
        <w:tc>
          <w:tcPr>
            <w:tcW w:w="586" w:type="pct"/>
            <w:tcBorders>
              <w:top w:val="single" w:sz="6" w:space="0" w:color="000000" w:themeColor="text1"/>
            </w:tcBorders>
            <w:vAlign w:val="center"/>
          </w:tcPr>
          <w:p w14:paraId="58CE3A75" w14:textId="46FBC368" w:rsidR="00CA7C90" w:rsidRPr="00A5389C" w:rsidRDefault="57175266" w:rsidP="259CEAFE">
            <w:pPr>
              <w:spacing w:line="259" w:lineRule="auto"/>
              <w:jc w:val="center"/>
              <w:rPr>
                <w:color w:val="000000" w:themeColor="text1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Auditorium</w:t>
            </w:r>
          </w:p>
        </w:tc>
        <w:tc>
          <w:tcPr>
            <w:tcW w:w="1169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58739" w14:textId="2B5C7FF6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Dr. Cindy West</w:t>
            </w:r>
          </w:p>
        </w:tc>
      </w:tr>
      <w:tr w:rsidR="00990D47" w:rsidRPr="00A5389C" w14:paraId="3AD8C0C6" w14:textId="77777777" w:rsidTr="49809FB0">
        <w:trPr>
          <w:cantSplit/>
          <w:trHeight w:val="20"/>
        </w:trPr>
        <w:tc>
          <w:tcPr>
            <w:tcW w:w="192" w:type="pct"/>
            <w:vMerge/>
            <w:vAlign w:val="center"/>
          </w:tcPr>
          <w:p w14:paraId="41FA8555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D68F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highlight w:val="yellow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11:40 to 12:30</w:t>
            </w:r>
          </w:p>
        </w:tc>
        <w:tc>
          <w:tcPr>
            <w:tcW w:w="1753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0D22" w14:textId="77777777" w:rsidR="00CA7C90" w:rsidRPr="00A5389C" w:rsidRDefault="00CA7C90" w:rsidP="00CA7C90">
            <w:pPr>
              <w:widowControl w:val="0"/>
              <w:tabs>
                <w:tab w:val="left" w:pos="360"/>
                <w:tab w:val="left" w:pos="1080"/>
                <w:tab w:val="left" w:pos="1800"/>
                <w:tab w:val="left" w:pos="6120"/>
                <w:tab w:val="left" w:pos="7560"/>
                <w:tab w:val="left" w:pos="7920"/>
                <w:tab w:val="left" w:pos="8640"/>
                <w:tab w:val="right" w:pos="9360"/>
              </w:tabs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Equine case demo (how to use systems 1 to 6)</w:t>
            </w:r>
          </w:p>
        </w:tc>
        <w:tc>
          <w:tcPr>
            <w:tcW w:w="519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99B62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DAC3C4" w14:textId="40207233" w:rsidR="00CA7C90" w:rsidRPr="00A5389C" w:rsidRDefault="36A73EAD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EAC</w:t>
            </w:r>
          </w:p>
        </w:tc>
        <w:tc>
          <w:tcPr>
            <w:tcW w:w="1169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DC6C" w14:textId="692EE9CF" w:rsidR="00CA7C90" w:rsidRPr="006D4C74" w:rsidRDefault="00CA7C90" w:rsidP="00CA7C90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Dr. </w:t>
            </w:r>
            <w:r w:rsidR="002F4D0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Carlos Zamora </w:t>
            </w:r>
          </w:p>
        </w:tc>
      </w:tr>
      <w:tr w:rsidR="00CA7C90" w:rsidRPr="00A5389C" w14:paraId="2B485EE7" w14:textId="77777777" w:rsidTr="004636B4">
        <w:trPr>
          <w:cantSplit/>
          <w:trHeight w:val="20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14:paraId="286845D8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ACACA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C481C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12:30 to 1:30</w:t>
            </w:r>
          </w:p>
        </w:tc>
        <w:tc>
          <w:tcPr>
            <w:tcW w:w="4027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CACACA" w:themeFill="text2" w:themeFillTint="99"/>
            <w:vAlign w:val="center"/>
          </w:tcPr>
          <w:p w14:paraId="5763D0A6" w14:textId="77777777" w:rsidR="00CA7C90" w:rsidRPr="004636B4" w:rsidRDefault="00CA7C90" w:rsidP="00CA7C90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Lunch Break</w:t>
            </w:r>
          </w:p>
        </w:tc>
      </w:tr>
      <w:tr w:rsidR="004636B4" w:rsidRPr="00A5389C" w14:paraId="1F3221B7" w14:textId="77777777" w:rsidTr="49809FB0">
        <w:trPr>
          <w:cantSplit/>
          <w:trHeight w:val="1012"/>
        </w:trPr>
        <w:tc>
          <w:tcPr>
            <w:tcW w:w="192" w:type="pct"/>
            <w:vMerge/>
            <w:vAlign w:val="center"/>
          </w:tcPr>
          <w:p w14:paraId="126D7B4B" w14:textId="77777777" w:rsidR="004636B4" w:rsidRPr="00A5389C" w:rsidRDefault="004636B4" w:rsidP="004636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FA8A4" w14:textId="77777777" w:rsidR="004636B4" w:rsidRPr="00A5389C" w:rsidRDefault="004636B4" w:rsidP="004636B4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1:30 to 3:20</w:t>
            </w:r>
          </w:p>
        </w:tc>
        <w:tc>
          <w:tcPr>
            <w:tcW w:w="1753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12955E7E" w14:textId="77777777" w:rsidR="004636B4" w:rsidRPr="00A5389C" w:rsidRDefault="004636B4" w:rsidP="004636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Canine Track</w:t>
            </w:r>
          </w:p>
          <w:p w14:paraId="0756C31F" w14:textId="77777777" w:rsidR="004636B4" w:rsidRPr="00A5389C" w:rsidRDefault="004636B4" w:rsidP="004636B4">
            <w:pPr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Canine labs (Practice of Systems 1-3) in Dogs</w:t>
            </w:r>
          </w:p>
          <w:p w14:paraId="50CD40A5" w14:textId="77777777" w:rsidR="004636B4" w:rsidRPr="00A5389C" w:rsidRDefault="004636B4" w:rsidP="004636B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Diagnosis, Topographic treatment</w:t>
            </w:r>
          </w:p>
        </w:tc>
        <w:tc>
          <w:tcPr>
            <w:tcW w:w="51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6D35C923" w14:textId="77777777" w:rsidR="004636B4" w:rsidRPr="00A5389C" w:rsidRDefault="004636B4" w:rsidP="004636B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top w:val="single" w:sz="6" w:space="0" w:color="000000" w:themeColor="text1"/>
            </w:tcBorders>
            <w:vAlign w:val="center"/>
          </w:tcPr>
          <w:p w14:paraId="437243B1" w14:textId="1F4EA1E2" w:rsidR="004636B4" w:rsidRPr="007A1E16" w:rsidRDefault="004636B4" w:rsidP="004636B4">
            <w:pPr>
              <w:jc w:val="center"/>
              <w:rPr>
                <w:color w:val="000000" w:themeColor="text1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Flex Room /Auditorium</w:t>
            </w:r>
          </w:p>
        </w:tc>
        <w:tc>
          <w:tcPr>
            <w:tcW w:w="116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119BC06F" w14:textId="07E111D2" w:rsidR="004636B4" w:rsidRPr="006D4C74" w:rsidRDefault="004636B4" w:rsidP="004636B4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Drs.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West, </w:t>
            </w:r>
            <w:r w:rsidR="002B141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Vargas</w:t>
            </w:r>
          </w:p>
        </w:tc>
      </w:tr>
      <w:tr w:rsidR="00990D47" w:rsidRPr="00A5389C" w14:paraId="24F53838" w14:textId="77777777" w:rsidTr="49809FB0">
        <w:trPr>
          <w:cantSplit/>
          <w:trHeight w:val="148"/>
        </w:trPr>
        <w:tc>
          <w:tcPr>
            <w:tcW w:w="192" w:type="pct"/>
            <w:vMerge/>
            <w:vAlign w:val="center"/>
          </w:tcPr>
          <w:p w14:paraId="4BA64667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7B190" w14:textId="40815BAB" w:rsidR="00CA7C90" w:rsidRPr="00990D47" w:rsidRDefault="00CA7C90" w:rsidP="00990D47">
            <w:pPr>
              <w:ind w:firstLineChars="50" w:firstLine="110"/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990D47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3:20 to 3:40</w:t>
            </w:r>
          </w:p>
        </w:tc>
        <w:tc>
          <w:tcPr>
            <w:tcW w:w="1753" w:type="pct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93BA7B" w14:textId="19A04A9F" w:rsidR="00CA7C90" w:rsidRPr="00990D47" w:rsidRDefault="00CA7C90" w:rsidP="00990D47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Snack Break</w:t>
            </w:r>
          </w:p>
        </w:tc>
        <w:tc>
          <w:tcPr>
            <w:tcW w:w="519" w:type="pct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965BA01" w14:textId="77777777" w:rsidR="00CA7C90" w:rsidRPr="00990D47" w:rsidRDefault="00CA7C90" w:rsidP="00990D47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586" w:type="pct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9D907A" w14:textId="77777777" w:rsidR="00CA7C90" w:rsidRPr="00990D47" w:rsidRDefault="00CA7C90" w:rsidP="00990D47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169" w:type="pct"/>
            <w:tcBorders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BC8989" w14:textId="77777777" w:rsidR="00CA7C90" w:rsidRPr="00990D47" w:rsidRDefault="00CA7C90" w:rsidP="00990D47">
            <w:pPr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</w:p>
        </w:tc>
      </w:tr>
      <w:tr w:rsidR="002B141C" w:rsidRPr="00A5389C" w14:paraId="7700E697" w14:textId="77777777" w:rsidTr="49809FB0">
        <w:trPr>
          <w:cantSplit/>
          <w:trHeight w:val="1012"/>
        </w:trPr>
        <w:tc>
          <w:tcPr>
            <w:tcW w:w="192" w:type="pct"/>
            <w:vMerge/>
            <w:vAlign w:val="center"/>
          </w:tcPr>
          <w:p w14:paraId="785F4CCB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06AC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3:40 to 5:30</w:t>
            </w:r>
          </w:p>
        </w:tc>
        <w:tc>
          <w:tcPr>
            <w:tcW w:w="1753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7D96E94B" w14:textId="77777777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Canine Track</w:t>
            </w:r>
          </w:p>
          <w:p w14:paraId="2180E958" w14:textId="77777777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eastAsia="Cambria" w:hAnsi="Arial" w:cs="Arial"/>
                <w:b w:val="0"/>
                <w:bCs w:val="0"/>
                <w:color w:val="auto"/>
                <w:sz w:val="22"/>
                <w:szCs w:val="22"/>
              </w:rPr>
              <w:t>Canine labs (Practice of Systems 4-6) in Dogs</w:t>
            </w:r>
          </w:p>
          <w:p w14:paraId="1F532DFB" w14:textId="77777777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Diagnosis, Topographic treatment</w:t>
            </w:r>
          </w:p>
        </w:tc>
        <w:tc>
          <w:tcPr>
            <w:tcW w:w="51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5517BC64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top w:val="single" w:sz="6" w:space="0" w:color="000000" w:themeColor="text1"/>
            </w:tcBorders>
            <w:vAlign w:val="center"/>
          </w:tcPr>
          <w:p w14:paraId="0AA329BD" w14:textId="687D7675" w:rsidR="002B141C" w:rsidRPr="007A1E16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Flex Room/Auditorium</w:t>
            </w:r>
          </w:p>
        </w:tc>
        <w:tc>
          <w:tcPr>
            <w:tcW w:w="116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3084F03B" w14:textId="007B57D7" w:rsidR="002B141C" w:rsidRPr="00A5389C" w:rsidRDefault="002B141C" w:rsidP="002B141C">
            <w:pPr>
              <w:jc w:val="center"/>
              <w:rPr>
                <w:color w:val="000000" w:themeColor="text1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Drs.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West, Vargas</w:t>
            </w:r>
          </w:p>
        </w:tc>
      </w:tr>
      <w:tr w:rsidR="259CEAFE" w14:paraId="5A15784F" w14:textId="77777777" w:rsidTr="007A653E">
        <w:trPr>
          <w:cantSplit/>
          <w:trHeight w:val="280"/>
        </w:trPr>
        <w:tc>
          <w:tcPr>
            <w:tcW w:w="192" w:type="pct"/>
            <w:vMerge/>
            <w:vAlign w:val="center"/>
          </w:tcPr>
          <w:p w14:paraId="1E51F76C" w14:textId="77777777" w:rsidR="00756331" w:rsidRDefault="00756331"/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FEFC6" w14:textId="6C0759B7" w:rsidR="419004ED" w:rsidRDefault="419004ED" w:rsidP="259CEAFE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5:45</w:t>
            </w:r>
          </w:p>
        </w:tc>
        <w:tc>
          <w:tcPr>
            <w:tcW w:w="2272" w:type="pct"/>
            <w:gridSpan w:val="2"/>
            <w:shd w:val="clear" w:color="auto" w:fill="auto"/>
            <w:vAlign w:val="center"/>
          </w:tcPr>
          <w:p w14:paraId="25D2B99B" w14:textId="07081139" w:rsidR="419004ED" w:rsidRDefault="419004ED" w:rsidP="259CEAFE">
            <w:pP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Dinner Party</w:t>
            </w:r>
          </w:p>
        </w:tc>
        <w:tc>
          <w:tcPr>
            <w:tcW w:w="586" w:type="pct"/>
            <w:vAlign w:val="center"/>
          </w:tcPr>
          <w:p w14:paraId="4E239F1B" w14:textId="12B96F4C" w:rsidR="1A8727F4" w:rsidRDefault="1A8727F4" w:rsidP="259CEAFE">
            <w:pPr>
              <w:spacing w:line="259" w:lineRule="auto"/>
              <w:jc w:val="center"/>
              <w:rPr>
                <w:color w:val="000000" w:themeColor="text1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EAC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175CF52F" w14:textId="00ACF2BC" w:rsidR="419004ED" w:rsidRDefault="419004ED" w:rsidP="259CEAFE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Students and Instructors</w:t>
            </w:r>
          </w:p>
        </w:tc>
      </w:tr>
      <w:tr w:rsidR="00CA7C90" w:rsidRPr="00A5389C" w14:paraId="0B3F8199" w14:textId="77777777" w:rsidTr="49809FB0">
        <w:trPr>
          <w:cantSplit/>
          <w:trHeight w:val="148"/>
        </w:trPr>
        <w:tc>
          <w:tcPr>
            <w:tcW w:w="5000" w:type="pct"/>
            <w:gridSpan w:val="6"/>
            <w:tcBorders>
              <w:top w:val="single" w:sz="6" w:space="0" w:color="000000" w:themeColor="text1"/>
              <w:bottom w:val="single" w:sz="4" w:space="0" w:color="auto"/>
            </w:tcBorders>
            <w:shd w:val="clear" w:color="auto" w:fill="A7A7A7" w:themeFill="text2"/>
            <w:vAlign w:val="center"/>
          </w:tcPr>
          <w:p w14:paraId="67B0F8A3" w14:textId="42FE722A" w:rsidR="00CA7C90" w:rsidRPr="00A5389C" w:rsidRDefault="00CA7C90" w:rsidP="00CA7C9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Saturday, </w:t>
            </w:r>
            <w:r w:rsidR="007A653E" w:rsidRPr="007A653E">
              <w:rPr>
                <w:rFonts w:ascii="Arial" w:hAnsi="Arial" w:cs="Arial"/>
                <w:color w:val="auto"/>
                <w:sz w:val="22"/>
                <w:szCs w:val="22"/>
              </w:rPr>
              <w:t xml:space="preserve">May 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7A653E"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gramStart"/>
            <w:r w:rsidR="007A653E" w:rsidRPr="00A5389C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proofErr w:type="gramEnd"/>
            <w:r w:rsidR="007A653E"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                                           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</w:t>
            </w:r>
            <w:r w:rsidR="007A653E"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</w:t>
            </w:r>
            <w:r w:rsidR="007A653E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 </w:t>
            </w: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 xml:space="preserve">LOCATION:  Chi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Campus</w:t>
            </w:r>
          </w:p>
        </w:tc>
      </w:tr>
      <w:tr w:rsidR="00990D47" w:rsidRPr="00A5389C" w14:paraId="46703D0F" w14:textId="77777777" w:rsidTr="49809FB0">
        <w:trPr>
          <w:cantSplit/>
          <w:trHeight w:val="148"/>
        </w:trPr>
        <w:tc>
          <w:tcPr>
            <w:tcW w:w="192" w:type="pct"/>
            <w:vMerge w:val="restart"/>
            <w:shd w:val="clear" w:color="auto" w:fill="FFFFFF" w:themeFill="background1"/>
            <w:vAlign w:val="center"/>
          </w:tcPr>
          <w:p w14:paraId="1E5B9224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AM</w:t>
            </w:r>
          </w:p>
        </w:tc>
        <w:tc>
          <w:tcPr>
            <w:tcW w:w="78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23476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7:45 to 8:25</w:t>
            </w:r>
          </w:p>
        </w:tc>
        <w:tc>
          <w:tcPr>
            <w:tcW w:w="2272" w:type="pct"/>
            <w:gridSpan w:val="2"/>
            <w:shd w:val="clear" w:color="auto" w:fill="auto"/>
            <w:vAlign w:val="center"/>
          </w:tcPr>
          <w:p w14:paraId="01A3745A" w14:textId="77777777" w:rsidR="00CA7C90" w:rsidRPr="00A5389C" w:rsidRDefault="00CA7C90" w:rsidP="00990D47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Tai-ji</w:t>
            </w:r>
          </w:p>
        </w:tc>
        <w:tc>
          <w:tcPr>
            <w:tcW w:w="586" w:type="pct"/>
            <w:vAlign w:val="center"/>
          </w:tcPr>
          <w:p w14:paraId="5A7FB8D6" w14:textId="0D779FCF" w:rsidR="00CA7C90" w:rsidRDefault="007A653E" w:rsidP="007A653E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eastAsiaTheme="minorEastAsia" w:hAnsi="Arial" w:cs="Arial"/>
                <w:b w:val="0"/>
                <w:bCs w:val="0"/>
                <w:color w:val="auto"/>
                <w:sz w:val="22"/>
                <w:szCs w:val="22"/>
              </w:rPr>
              <w:t>Front Steps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0E2C36E" w14:textId="18305EE0" w:rsidR="00CA7C90" w:rsidRPr="00C40065" w:rsidRDefault="00C40065" w:rsidP="00C40065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C40065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Paul Campbell</w:t>
            </w:r>
          </w:p>
        </w:tc>
      </w:tr>
      <w:tr w:rsidR="00990D47" w:rsidRPr="00A5389C" w14:paraId="1AC0B18A" w14:textId="77777777" w:rsidTr="49809FB0">
        <w:trPr>
          <w:cantSplit/>
          <w:trHeight w:val="148"/>
        </w:trPr>
        <w:tc>
          <w:tcPr>
            <w:tcW w:w="192" w:type="pct"/>
            <w:vMerge/>
            <w:vAlign w:val="center"/>
          </w:tcPr>
          <w:p w14:paraId="5AE34A14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D51A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8:30 to 10:20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2E053F9B" w14:textId="77777777" w:rsidR="00CA7C90" w:rsidRPr="00A5389C" w:rsidRDefault="00CA7C90" w:rsidP="00CA7C9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How to put everything together (lecture)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A65EC23" w14:textId="77777777" w:rsidR="00CA7C90" w:rsidRPr="00124F55" w:rsidRDefault="00CA7C90" w:rsidP="00CA7C90">
            <w:pPr>
              <w:jc w:val="center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124F55">
              <w:rPr>
                <w:rFonts w:ascii="Arial" w:eastAsiaTheme="minorEastAsia" w:hAnsi="Arial" w:cs="Arial" w:hint="eastAsia"/>
                <w:b w:val="0"/>
                <w:color w:val="auto"/>
                <w:sz w:val="22"/>
                <w:szCs w:val="22"/>
              </w:rPr>
              <w:t>50</w:t>
            </w:r>
          </w:p>
        </w:tc>
        <w:tc>
          <w:tcPr>
            <w:tcW w:w="586" w:type="pct"/>
            <w:vMerge w:val="restart"/>
            <w:tcBorders>
              <w:bottom w:val="single" w:sz="6" w:space="0" w:color="000000" w:themeColor="text1"/>
            </w:tcBorders>
            <w:vAlign w:val="center"/>
          </w:tcPr>
          <w:p w14:paraId="5320B17D" w14:textId="7FF0FE87" w:rsidR="00CA7C90" w:rsidRPr="00A5389C" w:rsidRDefault="75BAEC88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Auditorium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2845D9C9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Dr. Cindy West</w:t>
            </w:r>
          </w:p>
        </w:tc>
      </w:tr>
      <w:tr w:rsidR="00990D47" w:rsidRPr="00A5389C" w14:paraId="66C376E3" w14:textId="77777777" w:rsidTr="49809FB0">
        <w:trPr>
          <w:cantSplit/>
          <w:trHeight w:val="148"/>
        </w:trPr>
        <w:tc>
          <w:tcPr>
            <w:tcW w:w="192" w:type="pct"/>
            <w:vMerge/>
            <w:vAlign w:val="center"/>
          </w:tcPr>
          <w:p w14:paraId="6D67B37A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3FF0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753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A6AB454" w14:textId="77777777" w:rsidR="00CA7C90" w:rsidRPr="00A5389C" w:rsidRDefault="00CA7C90" w:rsidP="00990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How to put everything together (Questions/Confusion)</w:t>
            </w:r>
          </w:p>
        </w:tc>
        <w:tc>
          <w:tcPr>
            <w:tcW w:w="519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A94C1B3" w14:textId="77777777" w:rsidR="00CA7C90" w:rsidRPr="00124F55" w:rsidRDefault="00CA7C90" w:rsidP="00CA7C90">
            <w:pPr>
              <w:jc w:val="center"/>
              <w:rPr>
                <w:rFonts w:ascii="Arial" w:eastAsiaTheme="minorEastAsia" w:hAnsi="Arial" w:cs="Arial"/>
                <w:b w:val="0"/>
                <w:color w:val="auto"/>
                <w:sz w:val="22"/>
                <w:szCs w:val="22"/>
              </w:rPr>
            </w:pPr>
            <w:r w:rsidRPr="00124F55">
              <w:rPr>
                <w:rFonts w:ascii="Arial" w:eastAsiaTheme="minorEastAsia" w:hAnsi="Arial" w:cs="Arial" w:hint="eastAsia"/>
                <w:b w:val="0"/>
                <w:color w:val="auto"/>
                <w:sz w:val="22"/>
                <w:szCs w:val="22"/>
              </w:rPr>
              <w:t>83</w:t>
            </w:r>
          </w:p>
        </w:tc>
        <w:tc>
          <w:tcPr>
            <w:tcW w:w="586" w:type="pct"/>
            <w:vMerge/>
            <w:vAlign w:val="center"/>
          </w:tcPr>
          <w:p w14:paraId="07D7B8F0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69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9DE788B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Dr. Cindy West</w:t>
            </w:r>
          </w:p>
        </w:tc>
      </w:tr>
      <w:tr w:rsidR="00CA7C90" w:rsidRPr="00A5389C" w14:paraId="32492104" w14:textId="77777777" w:rsidTr="49809FB0">
        <w:trPr>
          <w:cantSplit/>
          <w:trHeight w:val="40"/>
        </w:trPr>
        <w:tc>
          <w:tcPr>
            <w:tcW w:w="192" w:type="pct"/>
            <w:vMerge/>
            <w:vAlign w:val="center"/>
          </w:tcPr>
          <w:p w14:paraId="73B4CF2F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D2D6A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10:20 to 10:40</w:t>
            </w:r>
          </w:p>
        </w:tc>
        <w:tc>
          <w:tcPr>
            <w:tcW w:w="4027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DBDB" w:themeFill="text2" w:themeFillTint="66"/>
            <w:vAlign w:val="center"/>
          </w:tcPr>
          <w:p w14:paraId="67408C09" w14:textId="77777777" w:rsidR="00CA7C90" w:rsidRPr="00A5389C" w:rsidRDefault="00CA7C90" w:rsidP="00CA7C9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Snack Break</w:t>
            </w:r>
          </w:p>
        </w:tc>
      </w:tr>
      <w:tr w:rsidR="002B141C" w:rsidRPr="00A5389C" w14:paraId="4E2B51F9" w14:textId="77777777" w:rsidTr="49809FB0">
        <w:trPr>
          <w:cantSplit/>
          <w:trHeight w:val="148"/>
        </w:trPr>
        <w:tc>
          <w:tcPr>
            <w:tcW w:w="192" w:type="pct"/>
            <w:vMerge/>
            <w:vAlign w:val="center"/>
          </w:tcPr>
          <w:p w14:paraId="3A8477EF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vMerge w:val="restar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9F1BB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10:40 to 12:30</w:t>
            </w:r>
          </w:p>
        </w:tc>
        <w:tc>
          <w:tcPr>
            <w:tcW w:w="1753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3DBB479C" w14:textId="77777777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Canine Track</w:t>
            </w:r>
          </w:p>
          <w:p w14:paraId="54B6F9BF" w14:textId="77777777" w:rsidR="002B141C" w:rsidRPr="00A5389C" w:rsidRDefault="002B141C" w:rsidP="002B141C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Each TA leads 2 groups (5 students per group)</w:t>
            </w:r>
          </w:p>
          <w:p w14:paraId="0A97F892" w14:textId="31CA8724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Diagnosis, Topographic treatment, presentation to whole canine class</w:t>
            </w:r>
          </w:p>
        </w:tc>
        <w:tc>
          <w:tcPr>
            <w:tcW w:w="51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0327A6E6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top w:val="single" w:sz="6" w:space="0" w:color="000000" w:themeColor="text1"/>
            </w:tcBorders>
            <w:vAlign w:val="center"/>
          </w:tcPr>
          <w:p w14:paraId="233A7F54" w14:textId="363D6202" w:rsidR="002B141C" w:rsidRPr="007A1E16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Flex Room/Auditorium</w:t>
            </w:r>
          </w:p>
        </w:tc>
        <w:tc>
          <w:tcPr>
            <w:tcW w:w="116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16336EB8" w14:textId="024E8692" w:rsidR="002B141C" w:rsidRPr="00A5389C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Drs.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West, Vargas</w:t>
            </w:r>
          </w:p>
        </w:tc>
      </w:tr>
      <w:tr w:rsidR="00990D47" w:rsidRPr="00A5389C" w14:paraId="10E775CA" w14:textId="77777777" w:rsidTr="49809FB0">
        <w:trPr>
          <w:cantSplit/>
          <w:trHeight w:val="148"/>
        </w:trPr>
        <w:tc>
          <w:tcPr>
            <w:tcW w:w="192" w:type="pct"/>
            <w:vMerge/>
            <w:vAlign w:val="center"/>
          </w:tcPr>
          <w:p w14:paraId="6EF4A215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FDA9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753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CE203F3" w14:textId="77777777" w:rsidR="00CA7C90" w:rsidRPr="00A5389C" w:rsidRDefault="00CA7C90" w:rsidP="00990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Equine Track</w:t>
            </w:r>
          </w:p>
          <w:p w14:paraId="35BE6D06" w14:textId="77777777" w:rsidR="00CA7C90" w:rsidRPr="00A5389C" w:rsidRDefault="00CA7C90" w:rsidP="00990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Diagnosis, Topographic treatment, presentation to whole equine class</w:t>
            </w:r>
          </w:p>
        </w:tc>
        <w:tc>
          <w:tcPr>
            <w:tcW w:w="519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56960CF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bottom w:val="single" w:sz="6" w:space="0" w:color="000000" w:themeColor="text1"/>
            </w:tcBorders>
            <w:vAlign w:val="center"/>
          </w:tcPr>
          <w:p w14:paraId="16B3D90B" w14:textId="59CF09FC" w:rsidR="00CA7C90" w:rsidRPr="00A5389C" w:rsidRDefault="069EB2F5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3072B4A9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EAC</w:t>
            </w:r>
          </w:p>
        </w:tc>
        <w:tc>
          <w:tcPr>
            <w:tcW w:w="1169" w:type="pct"/>
            <w:tcBorders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9A276F" w14:textId="22DDB1ED" w:rsidR="00CA7C90" w:rsidRPr="00A5389C" w:rsidRDefault="252BE6AF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Dr. </w:t>
            </w:r>
            <w:r w:rsidR="002F4D0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Carlos Zamora </w:t>
            </w:r>
          </w:p>
        </w:tc>
      </w:tr>
      <w:tr w:rsidR="00CA7C90" w:rsidRPr="00A5389C" w14:paraId="0BE2538C" w14:textId="77777777" w:rsidTr="49809FB0">
        <w:trPr>
          <w:cantSplit/>
          <w:trHeight w:val="20"/>
        </w:trPr>
        <w:tc>
          <w:tcPr>
            <w:tcW w:w="192" w:type="pct"/>
            <w:vMerge w:val="restart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9E7D28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PM</w:t>
            </w: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DBDB" w:themeFill="tex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438E7" w14:textId="77777777" w:rsidR="00CA7C90" w:rsidRPr="00A5389C" w:rsidRDefault="00CA7C90" w:rsidP="00CA7C90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12:30 to 1:30</w:t>
            </w:r>
          </w:p>
        </w:tc>
        <w:tc>
          <w:tcPr>
            <w:tcW w:w="4027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BDBDB" w:themeFill="text2" w:themeFillTint="66"/>
            <w:vAlign w:val="center"/>
          </w:tcPr>
          <w:p w14:paraId="7BEB45D1" w14:textId="77777777" w:rsidR="00CA7C90" w:rsidRPr="00A5389C" w:rsidRDefault="00CA7C90" w:rsidP="00CA7C90">
            <w:pPr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Lunch Break</w:t>
            </w:r>
          </w:p>
        </w:tc>
      </w:tr>
      <w:tr w:rsidR="002B141C" w:rsidRPr="00A5389C" w14:paraId="507616B3" w14:textId="77777777" w:rsidTr="49809FB0">
        <w:trPr>
          <w:cantSplit/>
          <w:trHeight w:val="1265"/>
        </w:trPr>
        <w:tc>
          <w:tcPr>
            <w:tcW w:w="192" w:type="pct"/>
            <w:vMerge/>
            <w:vAlign w:val="center"/>
          </w:tcPr>
          <w:p w14:paraId="04ABD5A4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F9565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1:30 to 3:20</w:t>
            </w:r>
          </w:p>
        </w:tc>
        <w:tc>
          <w:tcPr>
            <w:tcW w:w="1753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6F8332F5" w14:textId="77777777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color w:val="auto"/>
                <w:sz w:val="22"/>
                <w:szCs w:val="22"/>
              </w:rPr>
              <w:t>Canine Track</w:t>
            </w:r>
          </w:p>
          <w:p w14:paraId="1746D718" w14:textId="77777777" w:rsidR="002B141C" w:rsidRPr="00A5389C" w:rsidRDefault="002B141C" w:rsidP="002B141C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Each TA leads 2 groups (5 students per group)</w:t>
            </w:r>
          </w:p>
          <w:p w14:paraId="13B67163" w14:textId="7A384A9F" w:rsidR="002B141C" w:rsidRPr="00A5389C" w:rsidRDefault="002B141C" w:rsidP="002B141C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Diagnosis, Topographic treatment, presentation to whole canine class</w:t>
            </w:r>
          </w:p>
        </w:tc>
        <w:tc>
          <w:tcPr>
            <w:tcW w:w="51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5928A93F" w14:textId="77777777" w:rsidR="002B141C" w:rsidRPr="00A5389C" w:rsidRDefault="002B141C" w:rsidP="002B141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89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Handout</w:t>
            </w:r>
          </w:p>
        </w:tc>
        <w:tc>
          <w:tcPr>
            <w:tcW w:w="586" w:type="pct"/>
            <w:tcBorders>
              <w:top w:val="single" w:sz="6" w:space="0" w:color="000000" w:themeColor="text1"/>
            </w:tcBorders>
            <w:vAlign w:val="center"/>
          </w:tcPr>
          <w:p w14:paraId="07F1BE44" w14:textId="66D7FA69" w:rsidR="002B141C" w:rsidRPr="007A1E16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Flex Room/Auditorium</w:t>
            </w:r>
          </w:p>
        </w:tc>
        <w:tc>
          <w:tcPr>
            <w:tcW w:w="1169" w:type="pct"/>
            <w:tcBorders>
              <w:top w:val="single" w:sz="6" w:space="0" w:color="000000" w:themeColor="text1"/>
            </w:tcBorders>
            <w:shd w:val="clear" w:color="auto" w:fill="auto"/>
            <w:vAlign w:val="center"/>
          </w:tcPr>
          <w:p w14:paraId="601CEB27" w14:textId="53D2C77C" w:rsidR="002B141C" w:rsidRPr="00A5389C" w:rsidRDefault="002B141C" w:rsidP="002B141C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Drs.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West, Vargas</w:t>
            </w:r>
          </w:p>
        </w:tc>
      </w:tr>
    </w:tbl>
    <w:p w14:paraId="257E237B" w14:textId="77777777" w:rsidR="00124F55" w:rsidRDefault="00124F55">
      <w:pPr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14:paraId="7323F63B" w14:textId="693D423E" w:rsidR="00124F55" w:rsidRDefault="007A653E">
      <w:pPr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2</w:t>
      </w:r>
      <w:r w:rsidR="00A71F8A">
        <w:rPr>
          <w:rFonts w:ascii="Times New Roman" w:eastAsiaTheme="minorEastAsia" w:hAnsi="Times New Roman" w:cs="Times New Roman"/>
          <w:color w:val="auto"/>
          <w:sz w:val="22"/>
          <w:szCs w:val="22"/>
        </w:rPr>
        <w:t>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7</w:t>
      </w:r>
      <w:r w:rsidR="00A71F8A">
        <w:rPr>
          <w:rFonts w:ascii="Times New Roman" w:eastAsiaTheme="minorEastAsia" w:hAnsi="Times New Roman" w:cs="Times New Roman"/>
          <w:color w:val="auto"/>
          <w:sz w:val="22"/>
          <w:szCs w:val="22"/>
        </w:rPr>
        <w:t>.2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2</w:t>
      </w:r>
      <w:r w:rsidR="00A71F8A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</w:rPr>
        <w:t>CY</w:t>
      </w:r>
    </w:p>
    <w:tbl>
      <w:tblPr>
        <w:tblStyle w:val="TableGrid"/>
        <w:tblpPr w:leftFromText="180" w:rightFromText="180" w:vertAnchor="page" w:horzAnchor="margin" w:tblpXSpec="center" w:tblpY="8101"/>
        <w:tblW w:w="9666" w:type="dxa"/>
        <w:tblLook w:val="04A0" w:firstRow="1" w:lastRow="0" w:firstColumn="1" w:lastColumn="0" w:noHBand="0" w:noVBand="1"/>
      </w:tblPr>
      <w:tblGrid>
        <w:gridCol w:w="6790"/>
        <w:gridCol w:w="960"/>
        <w:gridCol w:w="1916"/>
      </w:tblGrid>
      <w:tr w:rsidR="00CA7C90" w:rsidRPr="00124F55" w14:paraId="3CFA171B" w14:textId="77777777" w:rsidTr="000050D2">
        <w:trPr>
          <w:trHeight w:val="80"/>
        </w:trPr>
        <w:tc>
          <w:tcPr>
            <w:tcW w:w="9666" w:type="dxa"/>
            <w:gridSpan w:val="3"/>
            <w:shd w:val="clear" w:color="auto" w:fill="7F7F7F" w:themeFill="text1" w:themeFillTint="80"/>
          </w:tcPr>
          <w:p w14:paraId="20AA3684" w14:textId="77777777" w:rsidR="00CA7C90" w:rsidRPr="00CA7C90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color w:val="auto"/>
              </w:rPr>
            </w:pPr>
            <w:r w:rsidRPr="259CEAFE">
              <w:rPr>
                <w:rFonts w:ascii="Arial" w:eastAsia="Arial" w:hAnsi="Arial" w:cs="Arial"/>
                <w:color w:val="auto"/>
              </w:rPr>
              <w:t>APPENDIX</w:t>
            </w:r>
          </w:p>
        </w:tc>
      </w:tr>
      <w:tr w:rsidR="00CA7C90" w:rsidRPr="00124F55" w14:paraId="70043F10" w14:textId="77777777" w:rsidTr="259CEAFE">
        <w:tc>
          <w:tcPr>
            <w:tcW w:w="6790" w:type="dxa"/>
          </w:tcPr>
          <w:p w14:paraId="615546A4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TOPIC</w:t>
            </w:r>
          </w:p>
        </w:tc>
        <w:tc>
          <w:tcPr>
            <w:tcW w:w="960" w:type="dxa"/>
          </w:tcPr>
          <w:p w14:paraId="1F83E7A2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PAGE</w:t>
            </w:r>
          </w:p>
        </w:tc>
        <w:tc>
          <w:tcPr>
            <w:tcW w:w="1916" w:type="dxa"/>
          </w:tcPr>
          <w:p w14:paraId="2259F477" w14:textId="0B364D44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INS</w:t>
            </w:r>
            <w:r w:rsidR="28EE77C1"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T</w:t>
            </w: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RUCTOR</w:t>
            </w:r>
          </w:p>
        </w:tc>
      </w:tr>
      <w:tr w:rsidR="00CA7C90" w:rsidRPr="00124F55" w14:paraId="711108A1" w14:textId="77777777" w:rsidTr="259CEAFE">
        <w:tc>
          <w:tcPr>
            <w:tcW w:w="6790" w:type="dxa"/>
          </w:tcPr>
          <w:p w14:paraId="6DF42DBD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Veterinary Topographic Acupuncture Wet Lab Diagnosis/Treatment Chart</w:t>
            </w:r>
          </w:p>
        </w:tc>
        <w:tc>
          <w:tcPr>
            <w:tcW w:w="960" w:type="dxa"/>
          </w:tcPr>
          <w:p w14:paraId="4B8B9F46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107</w:t>
            </w:r>
          </w:p>
        </w:tc>
        <w:tc>
          <w:tcPr>
            <w:tcW w:w="1916" w:type="dxa"/>
            <w:vMerge w:val="restart"/>
            <w:vAlign w:val="center"/>
          </w:tcPr>
          <w:p w14:paraId="466A24C2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Dr. Cindy West</w:t>
            </w:r>
          </w:p>
        </w:tc>
      </w:tr>
      <w:tr w:rsidR="00CA7C90" w:rsidRPr="00124F55" w14:paraId="5EF9F3AD" w14:textId="77777777" w:rsidTr="259CEAFE">
        <w:tc>
          <w:tcPr>
            <w:tcW w:w="6790" w:type="dxa"/>
          </w:tcPr>
          <w:p w14:paraId="358506BE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Topographic Chart Word in Color-Handout</w:t>
            </w:r>
          </w:p>
        </w:tc>
        <w:tc>
          <w:tcPr>
            <w:tcW w:w="960" w:type="dxa"/>
          </w:tcPr>
          <w:p w14:paraId="4B608369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108</w:t>
            </w:r>
          </w:p>
        </w:tc>
        <w:tc>
          <w:tcPr>
            <w:tcW w:w="1916" w:type="dxa"/>
            <w:vMerge/>
          </w:tcPr>
          <w:p w14:paraId="509E2B8F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A7C90" w:rsidRPr="00124F55" w14:paraId="5885B314" w14:textId="77777777" w:rsidTr="259CEAFE">
        <w:tc>
          <w:tcPr>
            <w:tcW w:w="6790" w:type="dxa"/>
          </w:tcPr>
          <w:p w14:paraId="36060ED0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System 1: Chinese Name Sharing</w:t>
            </w:r>
          </w:p>
        </w:tc>
        <w:tc>
          <w:tcPr>
            <w:tcW w:w="960" w:type="dxa"/>
          </w:tcPr>
          <w:p w14:paraId="217308AC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109</w:t>
            </w:r>
          </w:p>
        </w:tc>
        <w:tc>
          <w:tcPr>
            <w:tcW w:w="1916" w:type="dxa"/>
            <w:vMerge/>
          </w:tcPr>
          <w:p w14:paraId="5520706C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A7C90" w:rsidRPr="00124F55" w14:paraId="1493BEB1" w14:textId="77777777" w:rsidTr="259CEAFE">
        <w:tc>
          <w:tcPr>
            <w:tcW w:w="6790" w:type="dxa"/>
          </w:tcPr>
          <w:p w14:paraId="1C33E9EC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System 2: </w:t>
            </w:r>
            <w:proofErr w:type="spellStart"/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Bie-jing</w:t>
            </w:r>
            <w:proofErr w:type="spellEnd"/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(Energy-flow) System</w:t>
            </w:r>
          </w:p>
        </w:tc>
        <w:tc>
          <w:tcPr>
            <w:tcW w:w="960" w:type="dxa"/>
          </w:tcPr>
          <w:p w14:paraId="0EA1CC8B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110</w:t>
            </w:r>
          </w:p>
        </w:tc>
        <w:tc>
          <w:tcPr>
            <w:tcW w:w="1916" w:type="dxa"/>
            <w:vMerge/>
          </w:tcPr>
          <w:p w14:paraId="7030A0BF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A7C90" w:rsidRPr="00124F55" w14:paraId="792BC8C0" w14:textId="77777777" w:rsidTr="259CEAFE">
        <w:tc>
          <w:tcPr>
            <w:tcW w:w="6790" w:type="dxa"/>
          </w:tcPr>
          <w:p w14:paraId="03075728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System 3: Exterior/Interior (Husband/Wife) Relationship</w:t>
            </w:r>
          </w:p>
        </w:tc>
        <w:tc>
          <w:tcPr>
            <w:tcW w:w="960" w:type="dxa"/>
          </w:tcPr>
          <w:p w14:paraId="4BA75E9D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111</w:t>
            </w:r>
          </w:p>
        </w:tc>
        <w:tc>
          <w:tcPr>
            <w:tcW w:w="1916" w:type="dxa"/>
            <w:vMerge/>
          </w:tcPr>
          <w:p w14:paraId="6EE59902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A7C90" w:rsidRPr="00124F55" w14:paraId="7846921C" w14:textId="77777777" w:rsidTr="259CEAFE">
        <w:tc>
          <w:tcPr>
            <w:tcW w:w="6790" w:type="dxa"/>
          </w:tcPr>
          <w:p w14:paraId="1FC164AA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System 4: Chinese Clock Opposite System</w:t>
            </w:r>
          </w:p>
        </w:tc>
        <w:tc>
          <w:tcPr>
            <w:tcW w:w="960" w:type="dxa"/>
          </w:tcPr>
          <w:p w14:paraId="593F8B6C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112</w:t>
            </w:r>
          </w:p>
        </w:tc>
        <w:tc>
          <w:tcPr>
            <w:tcW w:w="1916" w:type="dxa"/>
            <w:vMerge/>
          </w:tcPr>
          <w:p w14:paraId="75D49AE1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A7C90" w:rsidRPr="00124F55" w14:paraId="44CC3634" w14:textId="77777777" w:rsidTr="259CEAFE">
        <w:tc>
          <w:tcPr>
            <w:tcW w:w="6790" w:type="dxa"/>
          </w:tcPr>
          <w:p w14:paraId="46603D6C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System 5: Chinese Clock Neighbor System</w:t>
            </w:r>
          </w:p>
        </w:tc>
        <w:tc>
          <w:tcPr>
            <w:tcW w:w="960" w:type="dxa"/>
          </w:tcPr>
          <w:p w14:paraId="75213ECF" w14:textId="77777777" w:rsidR="00CA7C90" w:rsidRPr="00124F55" w:rsidRDefault="252BE6AF" w:rsidP="259CEA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259CEAFE">
              <w:rPr>
                <w:rFonts w:ascii="Arial" w:eastAsia="Arial" w:hAnsi="Arial" w:cs="Arial"/>
                <w:b w:val="0"/>
                <w:bCs w:val="0"/>
                <w:color w:val="auto"/>
                <w:sz w:val="22"/>
                <w:szCs w:val="22"/>
              </w:rPr>
              <w:t>113</w:t>
            </w:r>
          </w:p>
        </w:tc>
        <w:tc>
          <w:tcPr>
            <w:tcW w:w="1916" w:type="dxa"/>
            <w:vMerge/>
          </w:tcPr>
          <w:p w14:paraId="17737E97" w14:textId="77777777" w:rsidR="00CA7C90" w:rsidRPr="00124F55" w:rsidRDefault="00CA7C90" w:rsidP="00CA7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Theme="minorEastAsia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1660525" w14:textId="77777777" w:rsidR="00124F55" w:rsidRPr="00124F55" w:rsidRDefault="00124F55">
      <w:pPr>
        <w:rPr>
          <w:rFonts w:ascii="Times New Roman" w:eastAsiaTheme="minorEastAsia" w:hAnsi="Times New Roman" w:cs="Times New Roman"/>
          <w:b w:val="0"/>
          <w:color w:val="auto"/>
          <w:sz w:val="22"/>
          <w:szCs w:val="22"/>
        </w:rPr>
      </w:pPr>
    </w:p>
    <w:sectPr w:rsidR="00124F55" w:rsidRPr="00124F55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1EB2" w14:textId="77777777" w:rsidR="00236AAA" w:rsidRDefault="00236AAA">
      <w:r>
        <w:separator/>
      </w:r>
    </w:p>
  </w:endnote>
  <w:endnote w:type="continuationSeparator" w:id="0">
    <w:p w14:paraId="48532EB1" w14:textId="77777777" w:rsidR="00236AAA" w:rsidRDefault="00236AAA">
      <w:r>
        <w:continuationSeparator/>
      </w:r>
    </w:p>
  </w:endnote>
  <w:endnote w:type="continuationNotice" w:id="1">
    <w:p w14:paraId="5563AF0F" w14:textId="77777777" w:rsidR="00236AAA" w:rsidRDefault="00236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empus Sans ITC">
    <w:altName w:val="Calibri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59CEAFE" w14:paraId="6DE9271C" w14:textId="77777777" w:rsidTr="259CEAFE">
      <w:tc>
        <w:tcPr>
          <w:tcW w:w="3600" w:type="dxa"/>
        </w:tcPr>
        <w:p w14:paraId="2A742227" w14:textId="5F560B31" w:rsidR="259CEAFE" w:rsidRDefault="259CEAFE" w:rsidP="259CEAFE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600" w:type="dxa"/>
        </w:tcPr>
        <w:p w14:paraId="4EBCBB18" w14:textId="4B55B040" w:rsidR="259CEAFE" w:rsidRDefault="259CEAFE" w:rsidP="259CEAFE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600" w:type="dxa"/>
        </w:tcPr>
        <w:p w14:paraId="524B658C" w14:textId="51D319BF" w:rsidR="259CEAFE" w:rsidRDefault="259CEAFE" w:rsidP="259CEAFE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28EE5274" w14:textId="6796CA1F" w:rsidR="259CEAFE" w:rsidRDefault="259CEAFE" w:rsidP="259CEAFE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A4F6" w14:textId="77777777" w:rsidR="00236AAA" w:rsidRDefault="00236AAA">
      <w:r>
        <w:separator/>
      </w:r>
    </w:p>
  </w:footnote>
  <w:footnote w:type="continuationSeparator" w:id="0">
    <w:p w14:paraId="77172325" w14:textId="77777777" w:rsidR="00236AAA" w:rsidRDefault="00236AAA">
      <w:r>
        <w:continuationSeparator/>
      </w:r>
    </w:p>
  </w:footnote>
  <w:footnote w:type="continuationNotice" w:id="1">
    <w:p w14:paraId="6132ABF8" w14:textId="77777777" w:rsidR="00236AAA" w:rsidRDefault="00236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CCA6" w14:textId="77777777" w:rsidR="007D4724" w:rsidRDefault="0099744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396B"/>
    <w:multiLevelType w:val="multilevel"/>
    <w:tmpl w:val="F6D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24"/>
    <w:rsid w:val="000050D2"/>
    <w:rsid w:val="000232A3"/>
    <w:rsid w:val="000330D4"/>
    <w:rsid w:val="00040263"/>
    <w:rsid w:val="00041618"/>
    <w:rsid w:val="000506EA"/>
    <w:rsid w:val="000548B5"/>
    <w:rsid w:val="00056B0E"/>
    <w:rsid w:val="0008575A"/>
    <w:rsid w:val="000970FC"/>
    <w:rsid w:val="000A6842"/>
    <w:rsid w:val="000D0198"/>
    <w:rsid w:val="000D7113"/>
    <w:rsid w:val="000E765A"/>
    <w:rsid w:val="00110615"/>
    <w:rsid w:val="00124F55"/>
    <w:rsid w:val="00127AF6"/>
    <w:rsid w:val="00191845"/>
    <w:rsid w:val="001B12BC"/>
    <w:rsid w:val="001C20B4"/>
    <w:rsid w:val="00214016"/>
    <w:rsid w:val="00236AAA"/>
    <w:rsid w:val="00246F1B"/>
    <w:rsid w:val="0026163C"/>
    <w:rsid w:val="0027604A"/>
    <w:rsid w:val="00277E65"/>
    <w:rsid w:val="002B141C"/>
    <w:rsid w:val="002B182D"/>
    <w:rsid w:val="002C6986"/>
    <w:rsid w:val="002D645C"/>
    <w:rsid w:val="002F4D0C"/>
    <w:rsid w:val="00326837"/>
    <w:rsid w:val="00355BBC"/>
    <w:rsid w:val="00376EF9"/>
    <w:rsid w:val="003C3044"/>
    <w:rsid w:val="003E32F2"/>
    <w:rsid w:val="003E52F7"/>
    <w:rsid w:val="003F02AA"/>
    <w:rsid w:val="003F48E6"/>
    <w:rsid w:val="003F511A"/>
    <w:rsid w:val="00407079"/>
    <w:rsid w:val="004125AE"/>
    <w:rsid w:val="004349C5"/>
    <w:rsid w:val="00446256"/>
    <w:rsid w:val="004636B4"/>
    <w:rsid w:val="00463881"/>
    <w:rsid w:val="00483385"/>
    <w:rsid w:val="00497BB4"/>
    <w:rsid w:val="004A1595"/>
    <w:rsid w:val="004C22A7"/>
    <w:rsid w:val="004D7F6A"/>
    <w:rsid w:val="004F4B5B"/>
    <w:rsid w:val="0051266A"/>
    <w:rsid w:val="00522E46"/>
    <w:rsid w:val="005C7E43"/>
    <w:rsid w:val="005D4379"/>
    <w:rsid w:val="0063647F"/>
    <w:rsid w:val="006659A3"/>
    <w:rsid w:val="006B5157"/>
    <w:rsid w:val="006D4C74"/>
    <w:rsid w:val="006F0B51"/>
    <w:rsid w:val="006F43C7"/>
    <w:rsid w:val="007144D4"/>
    <w:rsid w:val="00727AB3"/>
    <w:rsid w:val="00756331"/>
    <w:rsid w:val="007A1E16"/>
    <w:rsid w:val="007A653E"/>
    <w:rsid w:val="007B7200"/>
    <w:rsid w:val="007D4724"/>
    <w:rsid w:val="007E7101"/>
    <w:rsid w:val="00830384"/>
    <w:rsid w:val="00831132"/>
    <w:rsid w:val="008437EC"/>
    <w:rsid w:val="00883F31"/>
    <w:rsid w:val="00893F52"/>
    <w:rsid w:val="008A26CF"/>
    <w:rsid w:val="00903C41"/>
    <w:rsid w:val="0091027F"/>
    <w:rsid w:val="009353A8"/>
    <w:rsid w:val="009546F0"/>
    <w:rsid w:val="009643B1"/>
    <w:rsid w:val="0098030C"/>
    <w:rsid w:val="009849E5"/>
    <w:rsid w:val="00990D47"/>
    <w:rsid w:val="00993EB6"/>
    <w:rsid w:val="00996708"/>
    <w:rsid w:val="00997443"/>
    <w:rsid w:val="009A1BB5"/>
    <w:rsid w:val="009B395C"/>
    <w:rsid w:val="009B5C39"/>
    <w:rsid w:val="009C0034"/>
    <w:rsid w:val="009F4A83"/>
    <w:rsid w:val="00A006C1"/>
    <w:rsid w:val="00A25085"/>
    <w:rsid w:val="00A5389C"/>
    <w:rsid w:val="00A71F8A"/>
    <w:rsid w:val="00A76988"/>
    <w:rsid w:val="00A84384"/>
    <w:rsid w:val="00A84FB6"/>
    <w:rsid w:val="00A948CF"/>
    <w:rsid w:val="00AB0AAD"/>
    <w:rsid w:val="00AB3193"/>
    <w:rsid w:val="00AB4CFA"/>
    <w:rsid w:val="00AC5B10"/>
    <w:rsid w:val="00AE7FA4"/>
    <w:rsid w:val="00B1591B"/>
    <w:rsid w:val="00B42563"/>
    <w:rsid w:val="00B56F0D"/>
    <w:rsid w:val="00B679E1"/>
    <w:rsid w:val="00BB644D"/>
    <w:rsid w:val="00BE1B24"/>
    <w:rsid w:val="00BE3492"/>
    <w:rsid w:val="00C0315B"/>
    <w:rsid w:val="00C26421"/>
    <w:rsid w:val="00C40065"/>
    <w:rsid w:val="00C474A5"/>
    <w:rsid w:val="00C9228C"/>
    <w:rsid w:val="00CA01F9"/>
    <w:rsid w:val="00CA2930"/>
    <w:rsid w:val="00CA7C90"/>
    <w:rsid w:val="00CC6610"/>
    <w:rsid w:val="00CD4E90"/>
    <w:rsid w:val="00CD671D"/>
    <w:rsid w:val="00CE7E70"/>
    <w:rsid w:val="00CF50BA"/>
    <w:rsid w:val="00D168FC"/>
    <w:rsid w:val="00D66EDC"/>
    <w:rsid w:val="00D742CB"/>
    <w:rsid w:val="00D83A95"/>
    <w:rsid w:val="00D87CF5"/>
    <w:rsid w:val="00DA5E96"/>
    <w:rsid w:val="00DB0066"/>
    <w:rsid w:val="00DE176D"/>
    <w:rsid w:val="00E041F9"/>
    <w:rsid w:val="00E415C3"/>
    <w:rsid w:val="00E42D47"/>
    <w:rsid w:val="00E925FD"/>
    <w:rsid w:val="00EA34F3"/>
    <w:rsid w:val="00EB1064"/>
    <w:rsid w:val="00EC4C60"/>
    <w:rsid w:val="00EE2934"/>
    <w:rsid w:val="00EE3155"/>
    <w:rsid w:val="00F61836"/>
    <w:rsid w:val="00F97F22"/>
    <w:rsid w:val="00FB5CA9"/>
    <w:rsid w:val="00FE7B13"/>
    <w:rsid w:val="00FF2308"/>
    <w:rsid w:val="00FF28A8"/>
    <w:rsid w:val="00FF38D0"/>
    <w:rsid w:val="04AE50C7"/>
    <w:rsid w:val="069EB2F5"/>
    <w:rsid w:val="073FD5C8"/>
    <w:rsid w:val="0D0707FE"/>
    <w:rsid w:val="11A1CEA3"/>
    <w:rsid w:val="133EE2D8"/>
    <w:rsid w:val="14BC0C05"/>
    <w:rsid w:val="169A97F9"/>
    <w:rsid w:val="16EE71AD"/>
    <w:rsid w:val="171880DA"/>
    <w:rsid w:val="1A8727F4"/>
    <w:rsid w:val="1A8D1A03"/>
    <w:rsid w:val="1BF2B52D"/>
    <w:rsid w:val="1E118E07"/>
    <w:rsid w:val="1E84120B"/>
    <w:rsid w:val="213EA203"/>
    <w:rsid w:val="22FED657"/>
    <w:rsid w:val="252BE6AF"/>
    <w:rsid w:val="25813704"/>
    <w:rsid w:val="259CEAFE"/>
    <w:rsid w:val="25D7B2D7"/>
    <w:rsid w:val="28CB3D74"/>
    <w:rsid w:val="28EE77C1"/>
    <w:rsid w:val="2ACFD221"/>
    <w:rsid w:val="2CDE529A"/>
    <w:rsid w:val="2DC951B7"/>
    <w:rsid w:val="3072B4A9"/>
    <w:rsid w:val="3090F558"/>
    <w:rsid w:val="336CD6EE"/>
    <w:rsid w:val="338E4868"/>
    <w:rsid w:val="34929D01"/>
    <w:rsid w:val="36A73EAD"/>
    <w:rsid w:val="3822B9C6"/>
    <w:rsid w:val="3946EFBB"/>
    <w:rsid w:val="3F3673C5"/>
    <w:rsid w:val="419004ED"/>
    <w:rsid w:val="429A7C6B"/>
    <w:rsid w:val="49809FB0"/>
    <w:rsid w:val="4E6653D7"/>
    <w:rsid w:val="4F680F9A"/>
    <w:rsid w:val="4F6A0ED9"/>
    <w:rsid w:val="5021B582"/>
    <w:rsid w:val="52345CF5"/>
    <w:rsid w:val="5363DFAB"/>
    <w:rsid w:val="5661A5A2"/>
    <w:rsid w:val="57175266"/>
    <w:rsid w:val="581A6FF0"/>
    <w:rsid w:val="58EB2DE2"/>
    <w:rsid w:val="59A8ECB6"/>
    <w:rsid w:val="5BAFFF37"/>
    <w:rsid w:val="5DA820CB"/>
    <w:rsid w:val="5E7C87A7"/>
    <w:rsid w:val="617F08AA"/>
    <w:rsid w:val="653EFAEC"/>
    <w:rsid w:val="68132982"/>
    <w:rsid w:val="68D86A81"/>
    <w:rsid w:val="69FFB040"/>
    <w:rsid w:val="6B8DAEB9"/>
    <w:rsid w:val="6E780D94"/>
    <w:rsid w:val="6EE85C88"/>
    <w:rsid w:val="6F0CFDC2"/>
    <w:rsid w:val="7056718D"/>
    <w:rsid w:val="7516A8A2"/>
    <w:rsid w:val="75BAEC88"/>
    <w:rsid w:val="76E34C12"/>
    <w:rsid w:val="76FEE74A"/>
    <w:rsid w:val="78FA3674"/>
    <w:rsid w:val="79AE1555"/>
    <w:rsid w:val="7B43735C"/>
    <w:rsid w:val="7C6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7DE82"/>
  <w15:docId w15:val="{4297E9CC-C6A1-4FC9-BF54-968D2EFD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empus Sans ITC" w:eastAsia="Tempus Sans ITC" w:hAnsi="Tempus Sans ITC" w:cs="Tempus Sans ITC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empus Sans ITC" w:eastAsia="Tempus Sans ITC" w:hAnsi="Tempus Sans ITC" w:cs="Tempus Sans ITC"/>
      <w:b/>
      <w:bCs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4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421"/>
    <w:rPr>
      <w:rFonts w:ascii="Segoe UI" w:eastAsia="Tempus Sans ITC" w:hAnsi="Segoe UI" w:cs="Segoe UI"/>
      <w:b/>
      <w:bCs/>
      <w:color w:val="000000"/>
      <w:sz w:val="18"/>
      <w:szCs w:val="18"/>
      <w:u w:color="000000"/>
    </w:rPr>
  </w:style>
  <w:style w:type="character" w:customStyle="1" w:styleId="contextualextensionhighlight">
    <w:name w:val="contextualextensionhighlight"/>
    <w:rsid w:val="00F61836"/>
  </w:style>
  <w:style w:type="character" w:styleId="CommentReference">
    <w:name w:val="annotation reference"/>
    <w:basedOn w:val="DefaultParagraphFont"/>
    <w:uiPriority w:val="99"/>
    <w:semiHidden/>
    <w:unhideWhenUsed/>
    <w:rsid w:val="00BB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44D"/>
    <w:rPr>
      <w:rFonts w:ascii="Tempus Sans ITC" w:eastAsia="Tempus Sans ITC" w:hAnsi="Tempus Sans ITC" w:cs="Tempus Sans ITC"/>
      <w:b/>
      <w:bCs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44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44D"/>
    <w:rPr>
      <w:rFonts w:ascii="Tempus Sans ITC" w:eastAsia="Tempus Sans ITC" w:hAnsi="Tempus Sans ITC" w:cs="Tempus Sans ITC"/>
      <w:b/>
      <w:bCs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A2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930"/>
    <w:rPr>
      <w:rFonts w:ascii="Tempus Sans ITC" w:eastAsia="Tempus Sans ITC" w:hAnsi="Tempus Sans ITC" w:cs="Tempus Sans ITC"/>
      <w:b/>
      <w:bCs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39"/>
    <w:rsid w:val="0012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F1D5A69D5544B9BDAE3E0BD7885CF" ma:contentTypeVersion="13" ma:contentTypeDescription="Create a new document." ma:contentTypeScope="" ma:versionID="d6c3a487656a813830aae9864e78d3c3">
  <xsd:schema xmlns:xsd="http://www.w3.org/2001/XMLSchema" xmlns:xs="http://www.w3.org/2001/XMLSchema" xmlns:p="http://schemas.microsoft.com/office/2006/metadata/properties" xmlns:ns2="87d8d892-b3c6-4a50-8cb0-20de2fd5c28d" xmlns:ns3="61c5deee-7781-417d-b497-75378e484701" targetNamespace="http://schemas.microsoft.com/office/2006/metadata/properties" ma:root="true" ma:fieldsID="c7110be8764f85b62268cc6344caca4a" ns2:_="" ns3:_="">
    <xsd:import namespace="87d8d892-b3c6-4a50-8cb0-20de2fd5c28d"/>
    <xsd:import namespace="61c5deee-7781-417d-b497-75378e484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8d892-b3c6-4a50-8cb0-20de2fd5c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5deee-7781-417d-b497-75378e484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C84D1-FA10-4C11-84C2-9CEEB9284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AFE0F-C289-4C79-A0F2-7518AAE6B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03D34-2841-4FA2-ACBA-98249CD3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8d892-b3c6-4a50-8cb0-20de2fd5c28d"/>
    <ds:schemaRef ds:uri="61c5deee-7781-417d-b497-75378e484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Trevisanello</dc:creator>
  <cp:keywords/>
  <cp:lastModifiedBy>Chang Yu, DVM, MS, CVA</cp:lastModifiedBy>
  <cp:revision>7</cp:revision>
  <cp:lastPrinted>2021-10-07T06:17:00Z</cp:lastPrinted>
  <dcterms:created xsi:type="dcterms:W3CDTF">2022-02-07T20:12:00Z</dcterms:created>
  <dcterms:modified xsi:type="dcterms:W3CDTF">2022-02-07T22:54:00Z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0x010100236F1D5A69D5544B9BDAE3E0BD7885CF</vt:lpwstr>
  </property>
</Properties>
</file>