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DEE7" w14:textId="77777777" w:rsidR="00472508" w:rsidRDefault="00472508" w:rsidP="0047250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color w:val="FF0000"/>
          <w:sz w:val="40"/>
          <w:szCs w:val="40"/>
        </w:rPr>
      </w:pPr>
      <w:r w:rsidRPr="00472508">
        <w:rPr>
          <w:rFonts w:ascii="Calibri" w:eastAsia="Calibri" w:hAnsi="Calibri" w:cs="Times New Roman"/>
          <w:color w:val="FF0000"/>
          <w:sz w:val="40"/>
          <w:szCs w:val="40"/>
        </w:rPr>
        <w:t>WYKAZ PODRĘCZNIKÓW  ROK SZKOLNY 2024/2025 !!!</w:t>
      </w:r>
    </w:p>
    <w:p w14:paraId="5C81B370" w14:textId="0A050EBB" w:rsidR="00472508" w:rsidRPr="00472508" w:rsidRDefault="2A80D5CD" w:rsidP="0047250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color w:val="FF0000"/>
          <w:sz w:val="40"/>
          <w:szCs w:val="40"/>
        </w:rPr>
      </w:pPr>
      <w:r w:rsidRPr="2A80D5CD">
        <w:rPr>
          <w:rFonts w:ascii="Calibri" w:eastAsia="Calibri" w:hAnsi="Calibri" w:cs="Times New Roman"/>
          <w:color w:val="FF0000"/>
          <w:sz w:val="40"/>
          <w:szCs w:val="40"/>
        </w:rPr>
        <w:t>TECHNIKUM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280"/>
        <w:gridCol w:w="5975"/>
      </w:tblGrid>
      <w:tr w:rsidR="00472508" w:rsidRPr="00472508" w14:paraId="5C8C0E20" w14:textId="77777777" w:rsidTr="60B91468">
        <w:tc>
          <w:tcPr>
            <w:tcW w:w="9062" w:type="dxa"/>
            <w:gridSpan w:val="3"/>
          </w:tcPr>
          <w:p w14:paraId="000D81AE" w14:textId="77777777" w:rsidR="00472508" w:rsidRPr="00472508" w:rsidRDefault="00013183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KLASA 1 </w:t>
            </w:r>
            <w:r w:rsidR="002914D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( TECHNIK INFORMATYK</w:t>
            </w:r>
            <w:r w:rsidR="00472508" w:rsidRPr="00472508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)</w:t>
            </w:r>
          </w:p>
          <w:p w14:paraId="672A6659" w14:textId="77777777" w:rsidR="00472508" w:rsidRPr="00472508" w:rsidRDefault="00472508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72508" w:rsidRPr="00472508" w14:paraId="61DBC4BA" w14:textId="77777777" w:rsidTr="60B91468">
        <w:tc>
          <w:tcPr>
            <w:tcW w:w="9062" w:type="dxa"/>
            <w:gridSpan w:val="3"/>
          </w:tcPr>
          <w:p w14:paraId="0B4DC80D" w14:textId="77777777" w:rsidR="00472508" w:rsidRPr="002914D7" w:rsidRDefault="00472508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2914D7">
              <w:rPr>
                <w:rFonts w:ascii="Calibri" w:eastAsia="Calibri" w:hAnsi="Calibri" w:cs="Times New Roman"/>
                <w:b/>
                <w:i/>
                <w:sz w:val="32"/>
                <w:szCs w:val="32"/>
                <w:u w:val="single"/>
              </w:rPr>
              <w:t>PRZEDMIOTY OGÓLNOKSZTAŁCĄCE</w:t>
            </w:r>
            <w:r w:rsidRPr="002914D7">
              <w:rPr>
                <w:rFonts w:ascii="Calibri" w:eastAsia="Calibri" w:hAnsi="Calibri" w:cs="Times New Roman"/>
                <w:b/>
                <w:i/>
                <w:sz w:val="24"/>
                <w:u w:val="single"/>
              </w:rPr>
              <w:t xml:space="preserve"> </w:t>
            </w:r>
            <w:r w:rsidR="002914D7" w:rsidRPr="002914D7">
              <w:rPr>
                <w:rFonts w:ascii="Calibri" w:eastAsia="Calibri" w:hAnsi="Calibri" w:cs="Times New Roman"/>
                <w:b/>
                <w:i/>
                <w:u w:val="single"/>
              </w:rPr>
              <w:t>( TECHNIK INFORMATYK</w:t>
            </w:r>
            <w:r w:rsidRPr="002914D7">
              <w:rPr>
                <w:rFonts w:ascii="Calibri" w:eastAsia="Calibri" w:hAnsi="Calibri" w:cs="Times New Roman"/>
                <w:b/>
                <w:i/>
                <w:u w:val="single"/>
              </w:rPr>
              <w:t xml:space="preserve"> )</w:t>
            </w:r>
          </w:p>
          <w:p w14:paraId="0A37501D" w14:textId="77777777" w:rsidR="00472508" w:rsidRPr="00472508" w:rsidRDefault="00472508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72508" w:rsidRPr="00472508" w14:paraId="0AAD2B3A" w14:textId="77777777" w:rsidTr="60B91468">
        <w:tc>
          <w:tcPr>
            <w:tcW w:w="807" w:type="dxa"/>
          </w:tcPr>
          <w:p w14:paraId="75A1674C" w14:textId="77777777" w:rsidR="00472508" w:rsidRPr="00472508" w:rsidRDefault="00472508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508">
              <w:rPr>
                <w:rFonts w:ascii="Calibri" w:eastAsia="Calibri" w:hAnsi="Calibri" w:cs="Times New Roman"/>
              </w:rPr>
              <w:t>LP</w:t>
            </w:r>
          </w:p>
        </w:tc>
        <w:tc>
          <w:tcPr>
            <w:tcW w:w="2280" w:type="dxa"/>
          </w:tcPr>
          <w:p w14:paraId="32D8091F" w14:textId="77777777" w:rsidR="00472508" w:rsidRPr="00472508" w:rsidRDefault="00472508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508">
              <w:rPr>
                <w:rFonts w:ascii="Calibri" w:eastAsia="Calibri" w:hAnsi="Calibri" w:cs="Times New Roman"/>
              </w:rPr>
              <w:t>PRZEDMIOT</w:t>
            </w:r>
          </w:p>
        </w:tc>
        <w:tc>
          <w:tcPr>
            <w:tcW w:w="5975" w:type="dxa"/>
          </w:tcPr>
          <w:p w14:paraId="6A64EFAC" w14:textId="77777777" w:rsidR="00472508" w:rsidRPr="00472508" w:rsidRDefault="00472508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508">
              <w:rPr>
                <w:rFonts w:ascii="Calibri" w:eastAsia="Calibri" w:hAnsi="Calibri" w:cs="Times New Roman"/>
              </w:rPr>
              <w:t>AUTOR, TYTUŁ, WYDAWNICTWO</w:t>
            </w:r>
          </w:p>
          <w:p w14:paraId="5DAB6C7B" w14:textId="77777777" w:rsidR="00472508" w:rsidRPr="00472508" w:rsidRDefault="00472508" w:rsidP="004725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C745A" w:rsidRPr="00472508" w14:paraId="0C5D812F" w14:textId="77777777" w:rsidTr="60B91468">
        <w:tc>
          <w:tcPr>
            <w:tcW w:w="807" w:type="dxa"/>
          </w:tcPr>
          <w:p w14:paraId="02EB378F" w14:textId="77777777" w:rsidR="00DC745A" w:rsidRPr="00472508" w:rsidRDefault="00DC745A" w:rsidP="00DC74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72E" w14:textId="77777777" w:rsidR="00DC745A" w:rsidRPr="007E7EF0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j. polski</w:t>
            </w:r>
          </w:p>
        </w:tc>
        <w:tc>
          <w:tcPr>
            <w:tcW w:w="5975" w:type="dxa"/>
          </w:tcPr>
          <w:p w14:paraId="6A05A809" w14:textId="562D6D07" w:rsidR="00DC745A" w:rsidRPr="00472508" w:rsidRDefault="60084F81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  <w:color w:val="000000" w:themeColor="text1"/>
              </w:rPr>
              <w:t xml:space="preserve">Dariusz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Chemperek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>, Adam Kalbarczyk, Dariusz Trześniowski: Język polski: Oblicza epok, nowa edycja, część 1.1 i 1.2. Wydawnictwo WSiP.</w:t>
            </w:r>
          </w:p>
        </w:tc>
      </w:tr>
      <w:tr w:rsidR="00DC745A" w:rsidRPr="00472508" w14:paraId="6F6E790A" w14:textId="77777777" w:rsidTr="60B91468">
        <w:trPr>
          <w:trHeight w:val="249"/>
        </w:trPr>
        <w:tc>
          <w:tcPr>
            <w:tcW w:w="807" w:type="dxa"/>
          </w:tcPr>
          <w:p w14:paraId="5A39BBE3" w14:textId="77777777" w:rsidR="00DC745A" w:rsidRPr="00472508" w:rsidRDefault="00DC745A" w:rsidP="00DC74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6EE" w14:textId="3F2624BD" w:rsidR="00DC745A" w:rsidRPr="007E7EF0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j.</w:t>
            </w:r>
            <w:r w:rsidR="40775AC6" w:rsidRPr="60B91468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60B91468">
              <w:rPr>
                <w:rFonts w:asciiTheme="minorHAnsi" w:eastAsiaTheme="minorEastAsia" w:hAnsiTheme="minorHAnsi"/>
                <w:sz w:val="22"/>
              </w:rPr>
              <w:t xml:space="preserve">angielski                          </w:t>
            </w:r>
          </w:p>
        </w:tc>
        <w:tc>
          <w:tcPr>
            <w:tcW w:w="5975" w:type="dxa"/>
          </w:tcPr>
          <w:p w14:paraId="41C8F396" w14:textId="68980665" w:rsidR="00DC745A" w:rsidRPr="00472508" w:rsidRDefault="11D37666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  <w:color w:val="00000A"/>
              </w:rPr>
              <w:t xml:space="preserve">New </w:t>
            </w:r>
            <w:proofErr w:type="spellStart"/>
            <w:r w:rsidRPr="60B91468">
              <w:rPr>
                <w:rFonts w:eastAsiaTheme="minorEastAsia"/>
                <w:color w:val="00000A"/>
              </w:rPr>
              <w:t>Password</w:t>
            </w:r>
            <w:proofErr w:type="spellEnd"/>
            <w:r w:rsidRPr="60B91468">
              <w:rPr>
                <w:rFonts w:eastAsiaTheme="minorEastAsia"/>
                <w:color w:val="00000A"/>
              </w:rPr>
              <w:t xml:space="preserve"> A2+/B1 podręcznik + ćwiczenia. Wydawnictwo: Macmillan Autorzy podręcznika: Marta Rosińska, </w:t>
            </w:r>
            <w:proofErr w:type="spellStart"/>
            <w:r w:rsidRPr="60B91468">
              <w:rPr>
                <w:rFonts w:eastAsiaTheme="minorEastAsia"/>
                <w:color w:val="00000A"/>
              </w:rPr>
              <w:t>Lynda</w:t>
            </w:r>
            <w:proofErr w:type="spellEnd"/>
            <w:r w:rsidRPr="60B91468">
              <w:rPr>
                <w:rFonts w:eastAsiaTheme="minorEastAsia"/>
                <w:color w:val="00000A"/>
              </w:rPr>
              <w:t xml:space="preserve"> Edwards.</w:t>
            </w:r>
          </w:p>
        </w:tc>
      </w:tr>
      <w:tr w:rsidR="0081601B" w:rsidRPr="00472508" w14:paraId="72A3D3EC" w14:textId="77777777" w:rsidTr="60B91468">
        <w:trPr>
          <w:trHeight w:val="394"/>
        </w:trPr>
        <w:tc>
          <w:tcPr>
            <w:tcW w:w="807" w:type="dxa"/>
          </w:tcPr>
          <w:p w14:paraId="0D0B940D" w14:textId="77777777" w:rsidR="0081601B" w:rsidRPr="00472508" w:rsidRDefault="0081601B" w:rsidP="00DC74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DF6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plastyka</w:t>
            </w:r>
          </w:p>
        </w:tc>
        <w:tc>
          <w:tcPr>
            <w:tcW w:w="5975" w:type="dxa"/>
          </w:tcPr>
          <w:p w14:paraId="60061E4C" w14:textId="141B1650" w:rsidR="0081601B" w:rsidRPr="00472508" w:rsidRDefault="2C0A24D4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  <w:color w:val="000000" w:themeColor="text1"/>
              </w:rPr>
              <w:t xml:space="preserve">Spotkania ze sztuką - podręcznik do plastyki dla liceum ogólnokształcącego i technikum. Nowa Era. Autorzy: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Mrozowiak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 Natalia,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Ipczyńska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 Mart</w:t>
            </w:r>
          </w:p>
        </w:tc>
      </w:tr>
      <w:tr w:rsidR="00DC745A" w:rsidRPr="00472508" w14:paraId="267010C3" w14:textId="77777777" w:rsidTr="60B91468">
        <w:tc>
          <w:tcPr>
            <w:tcW w:w="807" w:type="dxa"/>
          </w:tcPr>
          <w:p w14:paraId="44EAFD9C" w14:textId="77777777" w:rsidR="00DC745A" w:rsidRPr="00472508" w:rsidRDefault="00DC745A" w:rsidP="00DC74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705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historia</w:t>
            </w:r>
          </w:p>
        </w:tc>
        <w:tc>
          <w:tcPr>
            <w:tcW w:w="5975" w:type="dxa"/>
          </w:tcPr>
          <w:p w14:paraId="4B94D5A5" w14:textId="0ED28D4F" w:rsidR="00DC745A" w:rsidRPr="00472508" w:rsidRDefault="0AE6DBD7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  <w:color w:val="000000" w:themeColor="text1"/>
              </w:rPr>
              <w:t>Michał Norbert Faszcza, Radosław Lolo, Krzysztof Wiśniewski, Historia 1 podręcznik liceum i technikum, zakres podstawowy, WSiP</w:t>
            </w:r>
          </w:p>
        </w:tc>
      </w:tr>
      <w:tr w:rsidR="00DC745A" w:rsidRPr="00472508" w14:paraId="0CFEB663" w14:textId="77777777" w:rsidTr="60B91468">
        <w:tc>
          <w:tcPr>
            <w:tcW w:w="807" w:type="dxa"/>
          </w:tcPr>
          <w:p w14:paraId="45FB0818" w14:textId="77777777" w:rsidR="00DC745A" w:rsidRPr="00472508" w:rsidRDefault="00DC745A" w:rsidP="00DC74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D55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geografia</w:t>
            </w:r>
          </w:p>
        </w:tc>
        <w:tc>
          <w:tcPr>
            <w:tcW w:w="5975" w:type="dxa"/>
          </w:tcPr>
          <w:p w14:paraId="049F31CB" w14:textId="280DC78A" w:rsidR="00DC745A" w:rsidRPr="00472508" w:rsidRDefault="1CEB1248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</w:rPr>
              <w:t>Oblicza geografii 1 Nowa Era zakres podstawowy nowa edycja</w:t>
            </w:r>
          </w:p>
        </w:tc>
      </w:tr>
      <w:tr w:rsidR="00DC745A" w:rsidRPr="00472508" w14:paraId="43D91725" w14:textId="77777777" w:rsidTr="60B91468">
        <w:tc>
          <w:tcPr>
            <w:tcW w:w="807" w:type="dxa"/>
          </w:tcPr>
          <w:p w14:paraId="53128261" w14:textId="77777777" w:rsidR="00DC745A" w:rsidRPr="00472508" w:rsidRDefault="00DC745A" w:rsidP="00DC74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FD8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biologia</w:t>
            </w:r>
          </w:p>
        </w:tc>
        <w:tc>
          <w:tcPr>
            <w:tcW w:w="5975" w:type="dxa"/>
          </w:tcPr>
          <w:p w14:paraId="62486C05" w14:textId="4BDF5399" w:rsidR="00DC745A" w:rsidRPr="00472508" w:rsidRDefault="1CEB1248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</w:rPr>
              <w:t>Biologia na czasie 1 – podręcznik dla liceum ogólnokształcącego i technikum, zakres podstawowy Nowa Era</w:t>
            </w:r>
          </w:p>
        </w:tc>
      </w:tr>
      <w:tr w:rsidR="00DC745A" w:rsidRPr="00472508" w14:paraId="2DD98633" w14:textId="77777777" w:rsidTr="60B91468">
        <w:tc>
          <w:tcPr>
            <w:tcW w:w="807" w:type="dxa"/>
          </w:tcPr>
          <w:p w14:paraId="4101652C" w14:textId="77777777" w:rsidR="00DC745A" w:rsidRPr="00472508" w:rsidRDefault="00DC745A" w:rsidP="00DC74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0B1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fizyka</w:t>
            </w:r>
          </w:p>
        </w:tc>
        <w:tc>
          <w:tcPr>
            <w:tcW w:w="5975" w:type="dxa"/>
          </w:tcPr>
          <w:p w14:paraId="0ABABE30" w14:textId="3D9E86B3" w:rsidR="00DC745A" w:rsidRPr="00472508" w:rsidRDefault="0DCFDD0C" w:rsidP="60B91468">
            <w:pPr>
              <w:spacing w:after="0" w:line="256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</w:rPr>
              <w:t xml:space="preserve">Podręcznik: Fizyka 1. Zakres podstawowy.                   Wydawnictwo: WSiP                                                                   Ludwik Lehman, Witold </w:t>
            </w:r>
            <w:proofErr w:type="spellStart"/>
            <w:r w:rsidRPr="60B91468">
              <w:rPr>
                <w:rFonts w:eastAsiaTheme="minorEastAsia"/>
              </w:rPr>
              <w:t>Polesiuk</w:t>
            </w:r>
            <w:proofErr w:type="spellEnd"/>
            <w:r w:rsidRPr="60B91468">
              <w:rPr>
                <w:rFonts w:eastAsiaTheme="minorEastAsia"/>
              </w:rPr>
              <w:t>, Grzegorz F. Wojewoda</w:t>
            </w:r>
          </w:p>
          <w:p w14:paraId="4B99056E" w14:textId="083C044C" w:rsidR="00DC745A" w:rsidRPr="00472508" w:rsidRDefault="00DC745A" w:rsidP="60B91468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2E0C4A" w:rsidRPr="00472508" w14:paraId="38DAD2A6" w14:textId="77777777" w:rsidTr="60B91468">
        <w:tc>
          <w:tcPr>
            <w:tcW w:w="807" w:type="dxa"/>
          </w:tcPr>
          <w:p w14:paraId="1299C43A" w14:textId="77777777" w:rsidR="002E0C4A" w:rsidRPr="00472508" w:rsidRDefault="002E0C4A" w:rsidP="002E0C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FE3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Matematyka r.</w:t>
            </w:r>
          </w:p>
        </w:tc>
        <w:tc>
          <w:tcPr>
            <w:tcW w:w="5975" w:type="dxa"/>
          </w:tcPr>
          <w:p w14:paraId="72FADEC6" w14:textId="0F489C37" w:rsidR="002E0C4A" w:rsidRPr="00472508" w:rsidRDefault="589F25BC" w:rsidP="60B91468">
            <w:pPr>
              <w:spacing w:after="0" w:line="256" w:lineRule="auto"/>
              <w:rPr>
                <w:rFonts w:eastAsiaTheme="minorEastAsia"/>
                <w:color w:val="000000" w:themeColor="text1"/>
              </w:rPr>
            </w:pPr>
            <w:r w:rsidRPr="60B91468">
              <w:rPr>
                <w:rFonts w:eastAsiaTheme="minorEastAsia"/>
                <w:color w:val="000000" w:themeColor="text1"/>
              </w:rPr>
              <w:t xml:space="preserve">Wydawnictwo Pazdro </w:t>
            </w:r>
          </w:p>
          <w:p w14:paraId="5DD7CCC0" w14:textId="52A7136A" w:rsidR="002E0C4A" w:rsidRPr="00472508" w:rsidRDefault="589F25BC" w:rsidP="60B91468">
            <w:pPr>
              <w:spacing w:after="0" w:line="256" w:lineRule="auto"/>
              <w:rPr>
                <w:rFonts w:eastAsiaTheme="minorEastAsia"/>
                <w:color w:val="000000" w:themeColor="text1"/>
              </w:rPr>
            </w:pPr>
            <w:r w:rsidRPr="60B91468">
              <w:rPr>
                <w:rFonts w:eastAsiaTheme="minorEastAsia"/>
                <w:color w:val="000000" w:themeColor="text1"/>
              </w:rPr>
              <w:t xml:space="preserve">-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M.Kurczab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 ,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E.Kurczab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, E.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Świda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 - „Matematyka 1 Podręcznik do liceów i techników, zakres rozszerzony" - po szkole podstawowej, 4-letnie liceum i 5- letnie technikum - </w:t>
            </w:r>
          </w:p>
          <w:p w14:paraId="4DDBEF00" w14:textId="7C5DC4F1" w:rsidR="002E0C4A" w:rsidRPr="00472508" w:rsidRDefault="589F25BC" w:rsidP="60B91468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0B91468">
              <w:rPr>
                <w:rFonts w:eastAsiaTheme="minorEastAsia"/>
                <w:color w:val="000000" w:themeColor="text1"/>
              </w:rPr>
              <w:t xml:space="preserve"> - M.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Kurczab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, E.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Kurczab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, E.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Świda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 - „Matematyka 1. Zbiór zadań do liceów i techników, zakres rozszerzony" - po szkole podstawowej, 4-letnie liceum i 5-letnie technikum</w:t>
            </w:r>
          </w:p>
        </w:tc>
      </w:tr>
      <w:tr w:rsidR="002E0C4A" w:rsidRPr="00472508" w14:paraId="0D48939C" w14:textId="77777777" w:rsidTr="60B91468">
        <w:tc>
          <w:tcPr>
            <w:tcW w:w="807" w:type="dxa"/>
          </w:tcPr>
          <w:p w14:paraId="3461D779" w14:textId="77777777" w:rsidR="002E0C4A" w:rsidRPr="00472508" w:rsidRDefault="002E0C4A" w:rsidP="002E0C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BEC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 xml:space="preserve">Informatyka </w:t>
            </w:r>
          </w:p>
        </w:tc>
        <w:tc>
          <w:tcPr>
            <w:tcW w:w="5975" w:type="dxa"/>
          </w:tcPr>
          <w:p w14:paraId="3CF2D8B6" w14:textId="6B7B9C1A" w:rsidR="002E0C4A" w:rsidRPr="00472508" w:rsidRDefault="598FA483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</w:rPr>
              <w:t>Grażyna Koba  “Informatyka”   MIGRA</w:t>
            </w:r>
          </w:p>
        </w:tc>
      </w:tr>
      <w:tr w:rsidR="002E0C4A" w:rsidRPr="00472508" w14:paraId="7361998F" w14:textId="77777777" w:rsidTr="60B91468">
        <w:trPr>
          <w:trHeight w:val="495"/>
        </w:trPr>
        <w:tc>
          <w:tcPr>
            <w:tcW w:w="807" w:type="dxa"/>
          </w:tcPr>
          <w:p w14:paraId="0FB78278" w14:textId="77777777" w:rsidR="002E0C4A" w:rsidRPr="00472508" w:rsidRDefault="002E0C4A" w:rsidP="002E0C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F2B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edukacja dla bezpieczeństwa</w:t>
            </w:r>
          </w:p>
        </w:tc>
        <w:tc>
          <w:tcPr>
            <w:tcW w:w="5975" w:type="dxa"/>
          </w:tcPr>
          <w:p w14:paraId="1FC39945" w14:textId="56929FCF" w:rsidR="002E0C4A" w:rsidRPr="00472508" w:rsidRDefault="2175D71E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  <w:color w:val="000000" w:themeColor="text1"/>
              </w:rPr>
              <w:t>Barbara Boniek, Andrzej Kruczyński “Edukacja dla bezpieczeństwa” Zakres podstawowy.</w:t>
            </w:r>
          </w:p>
        </w:tc>
      </w:tr>
      <w:tr w:rsidR="009E5D83" w:rsidRPr="00472508" w14:paraId="1B7BB540" w14:textId="77777777" w:rsidTr="60B91468">
        <w:tc>
          <w:tcPr>
            <w:tcW w:w="807" w:type="dxa"/>
          </w:tcPr>
          <w:p w14:paraId="0562CB0E" w14:textId="77777777" w:rsidR="009E5D83" w:rsidRPr="00472508" w:rsidRDefault="009E5D83" w:rsidP="009E5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276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religia</w:t>
            </w:r>
          </w:p>
        </w:tc>
        <w:tc>
          <w:tcPr>
            <w:tcW w:w="5975" w:type="dxa"/>
          </w:tcPr>
          <w:p w14:paraId="34CE0A41" w14:textId="7AFE45B9" w:rsidR="009E5D83" w:rsidRPr="00472508" w:rsidRDefault="1CEB1248" w:rsidP="60B91468">
            <w:pPr>
              <w:spacing w:after="0" w:line="240" w:lineRule="auto"/>
              <w:rPr>
                <w:rFonts w:eastAsiaTheme="minorEastAsia"/>
              </w:rPr>
            </w:pPr>
            <w:r w:rsidRPr="60B91468">
              <w:rPr>
                <w:rFonts w:eastAsiaTheme="minorEastAsia"/>
              </w:rPr>
              <w:t>“W poszukiwaniu wolności” red. Ks. M. Zając, wyd. GAUDIUM</w:t>
            </w:r>
          </w:p>
        </w:tc>
      </w:tr>
      <w:tr w:rsidR="009E5D83" w:rsidRPr="00472508" w14:paraId="5AD1A569" w14:textId="77777777" w:rsidTr="60B91468">
        <w:tc>
          <w:tcPr>
            <w:tcW w:w="807" w:type="dxa"/>
          </w:tcPr>
          <w:p w14:paraId="62EBF3C5" w14:textId="77777777" w:rsidR="009E5D83" w:rsidRPr="00472508" w:rsidRDefault="009E5D83" w:rsidP="009E5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6CF" w14:textId="77777777" w:rsidR="07D92FCE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j. hiszpański</w:t>
            </w:r>
          </w:p>
        </w:tc>
        <w:tc>
          <w:tcPr>
            <w:tcW w:w="5975" w:type="dxa"/>
          </w:tcPr>
          <w:p w14:paraId="4AC253E9" w14:textId="57E5D2AE" w:rsidR="009E5D83" w:rsidRPr="00472508" w:rsidRDefault="195A0A01" w:rsidP="60B91468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0B91468">
              <w:rPr>
                <w:rFonts w:eastAsiaTheme="minorEastAsia"/>
                <w:color w:val="000000" w:themeColor="text1"/>
              </w:rPr>
              <w:t xml:space="preserve">Autorzy: Małgorzata Spychała-Wawrzyniak, Xavier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Pascual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López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, Agnieszka Dudziak-Szukała, Arleta Kaźmierczak, José Carlos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García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González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>.</w:t>
            </w:r>
          </w:p>
          <w:p w14:paraId="23D0ADE7" w14:textId="663069A0" w:rsidR="009E5D83" w:rsidRPr="00472508" w:rsidRDefault="195A0A01" w:rsidP="60B91468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0B91468">
              <w:rPr>
                <w:rFonts w:eastAsiaTheme="minorEastAsia"/>
                <w:color w:val="000000" w:themeColor="text1"/>
              </w:rPr>
              <w:t>“DESCUBRE 1” podręcznik + ćwiczenia.</w:t>
            </w:r>
          </w:p>
          <w:p w14:paraId="6D98A12B" w14:textId="62B6C5D5" w:rsidR="009E5D83" w:rsidRPr="00472508" w:rsidRDefault="195A0A01" w:rsidP="60B91468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60B91468">
              <w:rPr>
                <w:rFonts w:eastAsiaTheme="minorEastAsia"/>
                <w:color w:val="000000" w:themeColor="text1"/>
              </w:rPr>
              <w:t xml:space="preserve">Wydawnictwo </w:t>
            </w:r>
            <w:proofErr w:type="spellStart"/>
            <w:r w:rsidRPr="60B91468">
              <w:rPr>
                <w:rFonts w:eastAsiaTheme="minorEastAsia"/>
                <w:color w:val="000000" w:themeColor="text1"/>
              </w:rPr>
              <w:t>Draco</w:t>
            </w:r>
            <w:proofErr w:type="spellEnd"/>
            <w:r w:rsidRPr="60B91468">
              <w:rPr>
                <w:rFonts w:eastAsiaTheme="minorEastAsia"/>
                <w:color w:val="000000" w:themeColor="text1"/>
              </w:rPr>
              <w:t>.</w:t>
            </w:r>
          </w:p>
        </w:tc>
      </w:tr>
      <w:tr w:rsidR="009E5D83" w:rsidRPr="00472508" w14:paraId="5D8EE577" w14:textId="77777777" w:rsidTr="60B91468">
        <w:tc>
          <w:tcPr>
            <w:tcW w:w="807" w:type="dxa"/>
          </w:tcPr>
          <w:p w14:paraId="2946DB82" w14:textId="77777777" w:rsidR="009E5D83" w:rsidRPr="00472508" w:rsidRDefault="009E5D83" w:rsidP="009E5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E12" w14:textId="0A73CA67" w:rsidR="009E5D83" w:rsidRPr="007E7EF0" w:rsidRDefault="009E5D83" w:rsidP="009E5D83">
            <w:pPr>
              <w:pStyle w:val="Arkusz-tabele-tekst"/>
            </w:pPr>
          </w:p>
        </w:tc>
        <w:tc>
          <w:tcPr>
            <w:tcW w:w="5975" w:type="dxa"/>
          </w:tcPr>
          <w:p w14:paraId="5997CC1D" w14:textId="77777777" w:rsidR="009E5D83" w:rsidRPr="00472508" w:rsidRDefault="009E5D83" w:rsidP="009E5D8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5D83" w:rsidRPr="00472508" w14:paraId="0CD01416" w14:textId="77777777" w:rsidTr="60B91468">
        <w:tc>
          <w:tcPr>
            <w:tcW w:w="9062" w:type="dxa"/>
            <w:gridSpan w:val="3"/>
          </w:tcPr>
          <w:p w14:paraId="5ED61B5E" w14:textId="77777777" w:rsidR="009E5D83" w:rsidRPr="00472508" w:rsidRDefault="009E5D83" w:rsidP="009E5D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472508">
              <w:rPr>
                <w:rFonts w:ascii="Calibri" w:eastAsia="Calibri" w:hAnsi="Calibri" w:cs="Times New Roman"/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="002914D7" w:rsidRPr="002914D7">
              <w:rPr>
                <w:rFonts w:ascii="Calibri" w:eastAsia="Calibri" w:hAnsi="Calibri" w:cs="Times New Roman"/>
                <w:b/>
                <w:i/>
                <w:sz w:val="32"/>
                <w:szCs w:val="32"/>
                <w:u w:val="single"/>
              </w:rPr>
              <w:t>INFORMATYK</w:t>
            </w:r>
          </w:p>
          <w:p w14:paraId="110FFD37" w14:textId="77777777" w:rsidR="009E5D83" w:rsidRPr="00472508" w:rsidRDefault="009E5D83" w:rsidP="009E5D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E5D83" w:rsidRPr="00472508" w14:paraId="578EA115" w14:textId="77777777" w:rsidTr="60B91468">
        <w:tc>
          <w:tcPr>
            <w:tcW w:w="807" w:type="dxa"/>
          </w:tcPr>
          <w:p w14:paraId="3FB068C5" w14:textId="77777777" w:rsidR="009E5D83" w:rsidRPr="00472508" w:rsidRDefault="009E5D83" w:rsidP="009E5D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2508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2280" w:type="dxa"/>
          </w:tcPr>
          <w:p w14:paraId="259FFFBC" w14:textId="77777777" w:rsidR="009E5D83" w:rsidRPr="00472508" w:rsidRDefault="009E5D83" w:rsidP="009E5D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2508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5975" w:type="dxa"/>
          </w:tcPr>
          <w:p w14:paraId="055987FD" w14:textId="77777777" w:rsidR="009E5D83" w:rsidRPr="00472508" w:rsidRDefault="009E5D83" w:rsidP="009E5D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2508">
              <w:rPr>
                <w:rFonts w:ascii="Calibri" w:eastAsia="Calibri" w:hAnsi="Calibri" w:cs="Times New Roman"/>
                <w:b/>
              </w:rPr>
              <w:t>AUTOR, TYTUŁ, WYDAWNICTWO</w:t>
            </w:r>
          </w:p>
          <w:p w14:paraId="6B699379" w14:textId="77777777" w:rsidR="009E5D83" w:rsidRPr="00472508" w:rsidRDefault="009E5D83" w:rsidP="009E5D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E5D83" w:rsidRPr="00472508" w14:paraId="50317379" w14:textId="77777777" w:rsidTr="60B91468">
        <w:tc>
          <w:tcPr>
            <w:tcW w:w="807" w:type="dxa"/>
          </w:tcPr>
          <w:p w14:paraId="3FE9F23F" w14:textId="77777777" w:rsidR="009E5D83" w:rsidRPr="00472508" w:rsidRDefault="009E5D83" w:rsidP="009E5D8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</w:tcPr>
          <w:p w14:paraId="4A08985D" w14:textId="77777777" w:rsidR="009E5D83" w:rsidRPr="00F32A4B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urządzenia techniki komputerowej</w:t>
            </w:r>
          </w:p>
        </w:tc>
        <w:tc>
          <w:tcPr>
            <w:tcW w:w="5975" w:type="dxa"/>
          </w:tcPr>
          <w:p w14:paraId="1F72F646" w14:textId="66AF5E87" w:rsidR="009E5D83" w:rsidRPr="00472508" w:rsidRDefault="2A80D5CD" w:rsidP="60B91468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60B91468">
              <w:rPr>
                <w:rFonts w:eastAsiaTheme="minorEastAsia"/>
              </w:rPr>
              <w:t>T.Marciniuk</w:t>
            </w:r>
            <w:proofErr w:type="spellEnd"/>
            <w:r w:rsidRPr="60B91468">
              <w:rPr>
                <w:rFonts w:eastAsiaTheme="minorEastAsia"/>
              </w:rPr>
              <w:t xml:space="preserve"> “Administracja i eksploatacja systemów komputerowych, urządzeń peryferyjnych i lokalnych sieci komputerowych” cz.1(INF.02)</w:t>
            </w:r>
          </w:p>
        </w:tc>
      </w:tr>
      <w:tr w:rsidR="009E5D83" w:rsidRPr="00472508" w14:paraId="5C4D8E06" w14:textId="77777777" w:rsidTr="60B91468">
        <w:tc>
          <w:tcPr>
            <w:tcW w:w="807" w:type="dxa"/>
          </w:tcPr>
          <w:p w14:paraId="08CE6F91" w14:textId="77777777" w:rsidR="009E5D83" w:rsidRPr="00472508" w:rsidRDefault="009E5D83" w:rsidP="009E5D8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</w:tcPr>
          <w:p w14:paraId="1CC89F57" w14:textId="77777777" w:rsidR="009E5D83" w:rsidRPr="00F32A4B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systemy operacyjne</w:t>
            </w:r>
          </w:p>
        </w:tc>
        <w:tc>
          <w:tcPr>
            <w:tcW w:w="5975" w:type="dxa"/>
          </w:tcPr>
          <w:p w14:paraId="61CDCEAD" w14:textId="6CC5AF61" w:rsidR="009E5D83" w:rsidRPr="00472508" w:rsidRDefault="1CEB1248" w:rsidP="60B91468">
            <w:pPr>
              <w:rPr>
                <w:rFonts w:eastAsiaTheme="minorEastAsia"/>
                <w:color w:val="3E3E3E"/>
              </w:rPr>
            </w:pPr>
            <w:r w:rsidRPr="60B91468">
              <w:t>Systemy operacyjne. Kwalifikacja INF.02. Podręcznik. WSiP</w:t>
            </w:r>
          </w:p>
        </w:tc>
      </w:tr>
      <w:tr w:rsidR="009E5D83" w:rsidRPr="00472508" w14:paraId="7CB3E188" w14:textId="77777777" w:rsidTr="60B91468">
        <w:tc>
          <w:tcPr>
            <w:tcW w:w="807" w:type="dxa"/>
          </w:tcPr>
          <w:p w14:paraId="6BB9E253" w14:textId="77777777" w:rsidR="009E5D83" w:rsidRPr="00472508" w:rsidRDefault="009E5D83" w:rsidP="009E5D8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</w:tcPr>
          <w:p w14:paraId="695F4DD0" w14:textId="06E10B88" w:rsidR="009E5D83" w:rsidRPr="00F32A4B" w:rsidRDefault="7559CB3A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lokalne sieci komputerowe</w:t>
            </w:r>
          </w:p>
        </w:tc>
        <w:tc>
          <w:tcPr>
            <w:tcW w:w="5975" w:type="dxa"/>
          </w:tcPr>
          <w:p w14:paraId="23DE523C" w14:textId="7C3FD6CC" w:rsidR="009E5D83" w:rsidRPr="00472508" w:rsidRDefault="1D8A5F4A" w:rsidP="60B91468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60B91468">
              <w:rPr>
                <w:rFonts w:eastAsiaTheme="minorEastAsia"/>
              </w:rPr>
              <w:t>T.Marciniuk</w:t>
            </w:r>
            <w:proofErr w:type="spellEnd"/>
            <w:r w:rsidRPr="60B91468">
              <w:rPr>
                <w:rFonts w:eastAsiaTheme="minorEastAsia"/>
              </w:rPr>
              <w:t xml:space="preserve"> “Administracja i eksploatacja systemów komputerowych, urządzeń peryferyjnych i lokalnych sieci komputerowych” cz.1(INF.02)</w:t>
            </w:r>
          </w:p>
        </w:tc>
      </w:tr>
      <w:tr w:rsidR="009E5D83" w:rsidRPr="00472508" w14:paraId="1F95D2E5" w14:textId="77777777" w:rsidTr="60B91468">
        <w:tc>
          <w:tcPr>
            <w:tcW w:w="807" w:type="dxa"/>
          </w:tcPr>
          <w:p w14:paraId="52E56223" w14:textId="77777777" w:rsidR="009E5D83" w:rsidRPr="00472508" w:rsidRDefault="009E5D83" w:rsidP="009E5D8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</w:tcPr>
          <w:p w14:paraId="1AD2D4B5" w14:textId="77777777" w:rsidR="009E5D83" w:rsidRPr="00F32A4B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administracja systemami operacyjnymi</w:t>
            </w:r>
          </w:p>
        </w:tc>
        <w:tc>
          <w:tcPr>
            <w:tcW w:w="5975" w:type="dxa"/>
          </w:tcPr>
          <w:p w14:paraId="07547A01" w14:textId="04F57AE6" w:rsidR="009E5D83" w:rsidRPr="00472508" w:rsidRDefault="1CEB1248" w:rsidP="60B91468">
            <w:pPr>
              <w:shd w:val="clear" w:color="auto" w:fill="FFFFFF" w:themeFill="background1"/>
              <w:spacing w:line="240" w:lineRule="auto"/>
              <w:rPr>
                <w:rFonts w:eastAsiaTheme="minorEastAsia"/>
                <w:color w:val="3E3E3E"/>
              </w:rPr>
            </w:pPr>
            <w:r w:rsidRPr="60B91468">
              <w:rPr>
                <w:rFonts w:eastAsiaTheme="minorEastAsia"/>
                <w:color w:val="3E3E3E"/>
              </w:rPr>
              <w:t>Administrowanie sieciowymi systemami operacyjnymi. INF.02. Podręcznik. WSiP</w:t>
            </w:r>
          </w:p>
        </w:tc>
      </w:tr>
      <w:tr w:rsidR="00F32A4B" w:rsidRPr="00472508" w14:paraId="5C6A0ACC" w14:textId="77777777" w:rsidTr="60B91468">
        <w:tc>
          <w:tcPr>
            <w:tcW w:w="807" w:type="dxa"/>
          </w:tcPr>
          <w:p w14:paraId="56C72689" w14:textId="77777777" w:rsidR="00F32A4B" w:rsidRPr="00472508" w:rsidRDefault="00F32A4B" w:rsidP="00F32A4B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280" w:type="dxa"/>
          </w:tcPr>
          <w:p w14:paraId="53573CF8" w14:textId="77777777" w:rsidR="00F32A4B" w:rsidRPr="00F32A4B" w:rsidRDefault="07D92FCE" w:rsidP="60B91468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60B91468">
              <w:rPr>
                <w:rFonts w:asciiTheme="minorHAnsi" w:eastAsiaTheme="minorEastAsia" w:hAnsiTheme="minorHAnsi"/>
                <w:sz w:val="22"/>
              </w:rPr>
              <w:t>eksploatacja lokalnych sieci komputerowych</w:t>
            </w:r>
          </w:p>
        </w:tc>
        <w:tc>
          <w:tcPr>
            <w:tcW w:w="5975" w:type="dxa"/>
          </w:tcPr>
          <w:p w14:paraId="5043CB0F" w14:textId="25F934E5" w:rsidR="00F32A4B" w:rsidRPr="00472508" w:rsidRDefault="08BE92E2" w:rsidP="60B91468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60B91468">
              <w:rPr>
                <w:rFonts w:eastAsiaTheme="minorEastAsia"/>
              </w:rPr>
              <w:t>T.Marciniuk</w:t>
            </w:r>
            <w:proofErr w:type="spellEnd"/>
            <w:r w:rsidRPr="60B91468">
              <w:rPr>
                <w:rFonts w:eastAsiaTheme="minorEastAsia"/>
              </w:rPr>
              <w:t xml:space="preserve"> “Administracja i eksploatacja systemów komputerowych, urządzeń peryferyjnych i lokalnych sieci komputerowych” cz.1(INF.02)</w:t>
            </w:r>
          </w:p>
        </w:tc>
      </w:tr>
    </w:tbl>
    <w:p w14:paraId="07459315" w14:textId="77777777" w:rsidR="00472508" w:rsidRDefault="00472508"/>
    <w:sectPr w:rsidR="0047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FB0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C77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43AF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3B7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08"/>
    <w:rsid w:val="00013183"/>
    <w:rsid w:val="001F5E36"/>
    <w:rsid w:val="001F66D4"/>
    <w:rsid w:val="002914D7"/>
    <w:rsid w:val="002E0C4A"/>
    <w:rsid w:val="00472508"/>
    <w:rsid w:val="006101F3"/>
    <w:rsid w:val="0081601B"/>
    <w:rsid w:val="00976C32"/>
    <w:rsid w:val="009E5D83"/>
    <w:rsid w:val="00A65C59"/>
    <w:rsid w:val="00C87230"/>
    <w:rsid w:val="00DC745A"/>
    <w:rsid w:val="00EC0CA7"/>
    <w:rsid w:val="00F32A4B"/>
    <w:rsid w:val="07D92FCE"/>
    <w:rsid w:val="08BE92E2"/>
    <w:rsid w:val="0AE6DBD7"/>
    <w:rsid w:val="0DCFDD0C"/>
    <w:rsid w:val="11D37666"/>
    <w:rsid w:val="15AB8647"/>
    <w:rsid w:val="170BFF41"/>
    <w:rsid w:val="195A0A01"/>
    <w:rsid w:val="1CEB1248"/>
    <w:rsid w:val="1D8A5F4A"/>
    <w:rsid w:val="2175D71E"/>
    <w:rsid w:val="2A80D5CD"/>
    <w:rsid w:val="2C0A24D4"/>
    <w:rsid w:val="3E30EF81"/>
    <w:rsid w:val="4016B1A9"/>
    <w:rsid w:val="40775AC6"/>
    <w:rsid w:val="464C224B"/>
    <w:rsid w:val="47AF07DF"/>
    <w:rsid w:val="589F25BC"/>
    <w:rsid w:val="598FA483"/>
    <w:rsid w:val="60084F81"/>
    <w:rsid w:val="60B91468"/>
    <w:rsid w:val="61A11D27"/>
    <w:rsid w:val="63BFB4D6"/>
    <w:rsid w:val="65D7F251"/>
    <w:rsid w:val="6FA0F08F"/>
    <w:rsid w:val="710573CE"/>
    <w:rsid w:val="7559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925F"/>
  <w15:chartTrackingRefBased/>
  <w15:docId w15:val="{8ED2E28E-68D5-443B-AACA-786367C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kusz-tabele-tekst">
    <w:name w:val="Arkusz - tabele-tekst"/>
    <w:basedOn w:val="Normalny"/>
    <w:qFormat/>
    <w:rsid w:val="00DC745A"/>
    <w:rPr>
      <w:rFonts w:ascii="Calibri Light" w:hAnsi="Calibri Light"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Konto Microsoft</cp:lastModifiedBy>
  <cp:revision>26</cp:revision>
  <dcterms:created xsi:type="dcterms:W3CDTF">2024-03-15T13:27:00Z</dcterms:created>
  <dcterms:modified xsi:type="dcterms:W3CDTF">2024-08-20T21:08:00Z</dcterms:modified>
</cp:coreProperties>
</file>