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4CB2A" w14:textId="77777777" w:rsidR="00B42A97" w:rsidRDefault="00B42A97">
      <w:r>
        <w:fldChar w:fldCharType="begin"/>
      </w:r>
      <w:r>
        <w:instrText xml:space="preserve"> HYPERLINK "http://www.urgenthealth.com" </w:instrText>
      </w:r>
      <w:r>
        <w:fldChar w:fldCharType="separate"/>
      </w:r>
      <w:r w:rsidRPr="00AA3B93">
        <w:rPr>
          <w:rStyle w:val="Hyperlink"/>
        </w:rPr>
        <w:t>www.urgenthealth.com</w:t>
      </w:r>
      <w:r>
        <w:fldChar w:fldCharType="end"/>
      </w:r>
      <w:r>
        <w:t xml:space="preserve"> cookies:</w:t>
      </w:r>
    </w:p>
    <w:p w14:paraId="55E3188C" w14:textId="77777777" w:rsidR="009F7335" w:rsidRPr="004E3318" w:rsidRDefault="009F7335" w:rsidP="009F7335">
      <w:pPr>
        <w:rPr>
          <w:b/>
        </w:rPr>
      </w:pPr>
      <w:r w:rsidRPr="004E3318">
        <w:rPr>
          <w:b/>
        </w:rPr>
        <w:t>How we use cookies</w:t>
      </w:r>
    </w:p>
    <w:p w14:paraId="04318A4E" w14:textId="77777777" w:rsidR="009F7335" w:rsidRDefault="009F7335" w:rsidP="009F7335">
      <w:r>
        <w:t>Our web</w:t>
      </w:r>
      <w:r w:rsidR="004E3318">
        <w:t>site</w:t>
      </w:r>
      <w:r>
        <w:t xml:space="preserve"> use</w:t>
      </w:r>
      <w:r w:rsidR="004E3318">
        <w:t xml:space="preserve">s </w:t>
      </w:r>
      <w:r>
        <w:t>cookies. A cookie is a small file of letters and numbers that we place on your computer or mobile device if you agree. These cookies allow us to distinguish you from other users of our website, which helps us to provide you with a good experience when you browse our website and also allow us to improve our website.</w:t>
      </w:r>
    </w:p>
    <w:p w14:paraId="7B9384D6" w14:textId="77777777" w:rsidR="005B430B" w:rsidRDefault="009F7335" w:rsidP="005B430B">
      <w:r>
        <w:t xml:space="preserve">Cookies may be set either by the website (first party cookies), or by a third party website (third party cookies). </w:t>
      </w:r>
      <w:r w:rsidR="005B430B">
        <w:t>First party cookies</w:t>
      </w:r>
      <w:r w:rsidR="005B430B" w:rsidRPr="00B42A97">
        <w:t xml:space="preserve"> are commonly used for the functionality of the site. This doesn't imply that these cookies are allowed by EU law.</w:t>
      </w:r>
      <w:r w:rsidR="005B430B" w:rsidRPr="005B430B">
        <w:t xml:space="preserve"> </w:t>
      </w:r>
      <w:r w:rsidR="005B430B">
        <w:t>There are 7 First Party cookies used by this site, and 0 Third Party.</w:t>
      </w:r>
    </w:p>
    <w:p w14:paraId="655BEFEA" w14:textId="77777777" w:rsidR="009F7335" w:rsidRDefault="009F7335" w:rsidP="009F7335">
      <w:r>
        <w:t>The tables below identify the cookies we use and explain the purposes for which they are used.</w:t>
      </w:r>
    </w:p>
    <w:tbl>
      <w:tblPr>
        <w:tblStyle w:val="TableGrid"/>
        <w:tblW w:w="0" w:type="auto"/>
        <w:tblLook w:val="04A0" w:firstRow="1" w:lastRow="0" w:firstColumn="1" w:lastColumn="0" w:noHBand="0" w:noVBand="1"/>
      </w:tblPr>
      <w:tblGrid>
        <w:gridCol w:w="3369"/>
        <w:gridCol w:w="2835"/>
        <w:gridCol w:w="1417"/>
        <w:gridCol w:w="1621"/>
      </w:tblGrid>
      <w:tr w:rsidR="0005226A" w:rsidRPr="0005226A" w14:paraId="25972EEC" w14:textId="77777777" w:rsidTr="005B430B">
        <w:tc>
          <w:tcPr>
            <w:tcW w:w="3369" w:type="dxa"/>
            <w:shd w:val="clear" w:color="auto" w:fill="B8CCE4" w:themeFill="accent1" w:themeFillTint="66"/>
          </w:tcPr>
          <w:p w14:paraId="130FCCB0" w14:textId="77777777" w:rsidR="0005226A" w:rsidRPr="0005226A" w:rsidRDefault="0005226A" w:rsidP="00160F46">
            <w:r w:rsidRPr="0005226A">
              <w:t>Cookie Name</w:t>
            </w:r>
          </w:p>
        </w:tc>
        <w:tc>
          <w:tcPr>
            <w:tcW w:w="2835" w:type="dxa"/>
            <w:shd w:val="clear" w:color="auto" w:fill="B8CCE4" w:themeFill="accent1" w:themeFillTint="66"/>
          </w:tcPr>
          <w:p w14:paraId="602C25E5" w14:textId="77777777" w:rsidR="0005226A" w:rsidRPr="0005226A" w:rsidRDefault="0005226A" w:rsidP="00160F46">
            <w:r w:rsidRPr="0005226A">
              <w:t>Run by</w:t>
            </w:r>
          </w:p>
        </w:tc>
        <w:tc>
          <w:tcPr>
            <w:tcW w:w="1417" w:type="dxa"/>
            <w:shd w:val="clear" w:color="auto" w:fill="B8CCE4" w:themeFill="accent1" w:themeFillTint="66"/>
          </w:tcPr>
          <w:p w14:paraId="18B6B79B" w14:textId="77777777" w:rsidR="0005226A" w:rsidRPr="0005226A" w:rsidRDefault="0005226A" w:rsidP="00160F46">
            <w:r w:rsidRPr="0005226A">
              <w:t>Type</w:t>
            </w:r>
          </w:p>
        </w:tc>
        <w:tc>
          <w:tcPr>
            <w:tcW w:w="1621" w:type="dxa"/>
            <w:shd w:val="clear" w:color="auto" w:fill="B8CCE4" w:themeFill="accent1" w:themeFillTint="66"/>
          </w:tcPr>
          <w:p w14:paraId="34AE80FD" w14:textId="77777777" w:rsidR="0005226A" w:rsidRPr="0005226A" w:rsidRDefault="0005226A" w:rsidP="00160F46">
            <w:r w:rsidRPr="0005226A">
              <w:t>Lifespan</w:t>
            </w:r>
          </w:p>
        </w:tc>
      </w:tr>
      <w:tr w:rsidR="0005226A" w:rsidRPr="00B42A97" w14:paraId="75883D17" w14:textId="77777777" w:rsidTr="005B430B">
        <w:tc>
          <w:tcPr>
            <w:tcW w:w="3369" w:type="dxa"/>
          </w:tcPr>
          <w:p w14:paraId="0B5AF07A" w14:textId="77777777" w:rsidR="0005226A" w:rsidRPr="00B42A97" w:rsidRDefault="0005226A" w:rsidP="00160F46">
            <w:r w:rsidRPr="00B42A97">
              <w:rPr>
                <w:rFonts w:eastAsia="Times New Roman" w:cs="Times New Roman"/>
                <w:lang w:eastAsia="en-GB"/>
              </w:rPr>
              <w:t>_gid</w:t>
            </w:r>
          </w:p>
        </w:tc>
        <w:tc>
          <w:tcPr>
            <w:tcW w:w="2835" w:type="dxa"/>
          </w:tcPr>
          <w:p w14:paraId="3AC8341D" w14:textId="77777777" w:rsidR="0005226A" w:rsidRPr="00B42A97" w:rsidRDefault="0005226A" w:rsidP="00160F46">
            <w:r>
              <w:t>Google Universal Analytics</w:t>
            </w:r>
          </w:p>
        </w:tc>
        <w:tc>
          <w:tcPr>
            <w:tcW w:w="1417" w:type="dxa"/>
          </w:tcPr>
          <w:p w14:paraId="2D84146D" w14:textId="77777777" w:rsidR="0005226A" w:rsidRPr="00B42A97" w:rsidRDefault="0005226A" w:rsidP="00160F46">
            <w:r>
              <w:t>Statistics</w:t>
            </w:r>
          </w:p>
        </w:tc>
        <w:tc>
          <w:tcPr>
            <w:tcW w:w="1621" w:type="dxa"/>
          </w:tcPr>
          <w:p w14:paraId="3F1075E9" w14:textId="77777777" w:rsidR="0005226A" w:rsidRPr="00B42A97" w:rsidRDefault="0005226A" w:rsidP="00160F46">
            <w:r>
              <w:t>24 hours</w:t>
            </w:r>
          </w:p>
        </w:tc>
      </w:tr>
      <w:tr w:rsidR="0005226A" w:rsidRPr="00B42A97" w14:paraId="4FAEB3AF" w14:textId="77777777" w:rsidTr="005B430B">
        <w:tc>
          <w:tcPr>
            <w:tcW w:w="3369" w:type="dxa"/>
          </w:tcPr>
          <w:p w14:paraId="069C8635" w14:textId="77777777" w:rsidR="0005226A" w:rsidRPr="00B42A97" w:rsidRDefault="0005226A" w:rsidP="00160F46">
            <w:r w:rsidRPr="00B42A97">
              <w:rPr>
                <w:rFonts w:eastAsia="Times New Roman" w:cs="Times New Roman"/>
                <w:lang w:eastAsia="en-GB"/>
              </w:rPr>
              <w:t>_ga</w:t>
            </w:r>
          </w:p>
        </w:tc>
        <w:tc>
          <w:tcPr>
            <w:tcW w:w="2835" w:type="dxa"/>
          </w:tcPr>
          <w:p w14:paraId="3DD553A1" w14:textId="77777777" w:rsidR="0005226A" w:rsidRPr="00B42A97" w:rsidRDefault="0005226A" w:rsidP="00160F46">
            <w:r>
              <w:t>Google Universal Analytics</w:t>
            </w:r>
          </w:p>
        </w:tc>
        <w:tc>
          <w:tcPr>
            <w:tcW w:w="1417" w:type="dxa"/>
          </w:tcPr>
          <w:p w14:paraId="3BF6200E" w14:textId="77777777" w:rsidR="0005226A" w:rsidRPr="00B42A97" w:rsidRDefault="0005226A" w:rsidP="00160F46">
            <w:r>
              <w:t>Statistics</w:t>
            </w:r>
          </w:p>
        </w:tc>
        <w:tc>
          <w:tcPr>
            <w:tcW w:w="1621" w:type="dxa"/>
          </w:tcPr>
          <w:p w14:paraId="6C388762" w14:textId="77777777" w:rsidR="0005226A" w:rsidRPr="00B42A97" w:rsidRDefault="0005226A" w:rsidP="00160F46">
            <w:r>
              <w:t>2 years</w:t>
            </w:r>
          </w:p>
        </w:tc>
      </w:tr>
      <w:tr w:rsidR="0005226A" w:rsidRPr="00B42A97" w14:paraId="37EC2D63" w14:textId="77777777" w:rsidTr="005B430B">
        <w:tc>
          <w:tcPr>
            <w:tcW w:w="3369" w:type="dxa"/>
          </w:tcPr>
          <w:p w14:paraId="7C302ECA" w14:textId="77777777" w:rsidR="0005226A" w:rsidRPr="00B42A97" w:rsidRDefault="0005226A" w:rsidP="00160F46">
            <w:r w:rsidRPr="00B42A97">
              <w:t>_gat</w:t>
            </w:r>
          </w:p>
        </w:tc>
        <w:tc>
          <w:tcPr>
            <w:tcW w:w="2835" w:type="dxa"/>
          </w:tcPr>
          <w:p w14:paraId="5F800300" w14:textId="77777777" w:rsidR="0005226A" w:rsidRPr="00B42A97" w:rsidRDefault="0005226A" w:rsidP="00160F46">
            <w:r>
              <w:t>Google Universal Analytics</w:t>
            </w:r>
          </w:p>
        </w:tc>
        <w:tc>
          <w:tcPr>
            <w:tcW w:w="1417" w:type="dxa"/>
          </w:tcPr>
          <w:p w14:paraId="4D000E83" w14:textId="77777777" w:rsidR="0005226A" w:rsidRPr="00B42A97" w:rsidRDefault="0005226A" w:rsidP="00160F46">
            <w:r>
              <w:t>Statistics</w:t>
            </w:r>
          </w:p>
        </w:tc>
        <w:tc>
          <w:tcPr>
            <w:tcW w:w="1621" w:type="dxa"/>
          </w:tcPr>
          <w:p w14:paraId="16398691" w14:textId="77777777" w:rsidR="0005226A" w:rsidRPr="00B42A97" w:rsidRDefault="0005226A" w:rsidP="00160F46">
            <w:r>
              <w:t>10 minutes</w:t>
            </w:r>
          </w:p>
        </w:tc>
      </w:tr>
    </w:tbl>
    <w:p w14:paraId="1E227367" w14:textId="77777777" w:rsidR="006A728B" w:rsidRDefault="006A728B" w:rsidP="009F7335">
      <w:pPr>
        <w:rPr>
          <w:b/>
        </w:rPr>
      </w:pPr>
    </w:p>
    <w:p w14:paraId="6DFB833F" w14:textId="1112ED33" w:rsidR="009F7335" w:rsidRPr="004E3318" w:rsidRDefault="009F7335" w:rsidP="009F7335">
      <w:pPr>
        <w:rPr>
          <w:b/>
        </w:rPr>
      </w:pPr>
      <w:r w:rsidRPr="004E3318">
        <w:rPr>
          <w:b/>
        </w:rPr>
        <w:t>Google Universal Analytics</w:t>
      </w:r>
    </w:p>
    <w:p w14:paraId="64E7016B" w14:textId="77777777" w:rsidR="004E3318" w:rsidRDefault="004E3318" w:rsidP="009F7335">
      <w:r w:rsidRPr="004E3318">
        <w:t>Google Analytics is a simple, easy-to-use tool that helps website owners measure how users interact with website content. As a user navigates between web pages, Google Analytics provides website owners JavaScript tags (libraries) to record information about the page a user has seen, for example the URL of the page. The Google Analytics JavaScript libraries use HTTP Cookies to "remember" what a user has done on previous pages / interactions with the website.</w:t>
      </w:r>
    </w:p>
    <w:p w14:paraId="0D2E57B1" w14:textId="77777777" w:rsidR="009F7335" w:rsidRDefault="009F7335" w:rsidP="009F7335">
      <w:r>
        <w:t xml:space="preserve">To opt out of being tracked by Google Analytics across all websites visit </w:t>
      </w:r>
      <w:hyperlink r:id="rId5" w:history="1">
        <w:r w:rsidRPr="00AA3B93">
          <w:rPr>
            <w:rStyle w:val="Hyperlink"/>
          </w:rPr>
          <w:t>http://tools.google.com/dlpage/gaoptout</w:t>
        </w:r>
      </w:hyperlink>
      <w:r>
        <w:t xml:space="preserve"> </w:t>
      </w:r>
    </w:p>
    <w:p w14:paraId="45E6D168" w14:textId="77777777" w:rsidR="005B430B" w:rsidRDefault="005B430B" w:rsidP="005B430B">
      <w:r>
        <w:t>The following cookies are used on the Urgenthealthuk.com site:</w:t>
      </w:r>
    </w:p>
    <w:p w14:paraId="42FC4DC9" w14:textId="77777777" w:rsidR="004E3318" w:rsidRPr="004E3318" w:rsidRDefault="004E3318" w:rsidP="004E3318">
      <w:pPr>
        <w:pStyle w:val="ListParagraph"/>
        <w:numPr>
          <w:ilvl w:val="0"/>
          <w:numId w:val="2"/>
        </w:numPr>
        <w:rPr>
          <w:rFonts w:eastAsia="Times New Roman" w:cs="Times New Roman"/>
          <w:lang w:eastAsia="en-GB"/>
        </w:rPr>
      </w:pPr>
      <w:r w:rsidRPr="004E3318">
        <w:rPr>
          <w:rFonts w:eastAsia="Times New Roman" w:cs="Times New Roman"/>
          <w:b/>
          <w:lang w:eastAsia="en-GB"/>
        </w:rPr>
        <w:t>_gid</w:t>
      </w:r>
      <w:r w:rsidRPr="00B42A97">
        <w:t xml:space="preserve"> </w:t>
      </w:r>
      <w:r>
        <w:t xml:space="preserve">- </w:t>
      </w:r>
      <w:r w:rsidRPr="004E3318">
        <w:rPr>
          <w:rFonts w:eastAsia="Times New Roman" w:cs="Times New Roman"/>
          <w:lang w:eastAsia="en-GB"/>
        </w:rPr>
        <w:t xml:space="preserve">This cookie name is </w:t>
      </w:r>
      <w:proofErr w:type="spellStart"/>
      <w:r w:rsidRPr="004E3318">
        <w:rPr>
          <w:rFonts w:eastAsia="Times New Roman" w:cs="Times New Roman"/>
          <w:lang w:eastAsia="en-GB"/>
        </w:rPr>
        <w:t>asssociated</w:t>
      </w:r>
      <w:proofErr w:type="spellEnd"/>
      <w:r w:rsidRPr="004E3318">
        <w:rPr>
          <w:rFonts w:eastAsia="Times New Roman" w:cs="Times New Roman"/>
          <w:lang w:eastAsia="en-GB"/>
        </w:rPr>
        <w:t xml:space="preserve"> with Google Universal Analytics. It stores and updates a unique value for each page visited.</w:t>
      </w:r>
    </w:p>
    <w:p w14:paraId="6440EB0A" w14:textId="77777777" w:rsidR="004E3318" w:rsidRPr="004E3318" w:rsidRDefault="004E3318" w:rsidP="004E3318">
      <w:pPr>
        <w:pStyle w:val="ListParagraph"/>
        <w:numPr>
          <w:ilvl w:val="0"/>
          <w:numId w:val="2"/>
        </w:numPr>
        <w:rPr>
          <w:rFonts w:eastAsia="Times New Roman" w:cs="Times New Roman"/>
          <w:lang w:eastAsia="en-GB"/>
        </w:rPr>
      </w:pPr>
      <w:r w:rsidRPr="004E3318">
        <w:rPr>
          <w:rFonts w:eastAsia="Times New Roman" w:cs="Times New Roman"/>
          <w:b/>
          <w:lang w:eastAsia="en-GB"/>
        </w:rPr>
        <w:t>_ga</w:t>
      </w:r>
      <w:r w:rsidRPr="00B42A97">
        <w:t xml:space="preserve"> </w:t>
      </w:r>
      <w:r>
        <w:t xml:space="preserve">- </w:t>
      </w:r>
      <w:r w:rsidRPr="004E3318">
        <w:rPr>
          <w:rFonts w:eastAsia="Times New Roman" w:cs="Times New Roman"/>
          <w:lang w:eastAsia="en-GB"/>
        </w:rPr>
        <w:t xml:space="preserve">This cookie name is </w:t>
      </w:r>
      <w:proofErr w:type="spellStart"/>
      <w:r w:rsidRPr="004E3318">
        <w:rPr>
          <w:rFonts w:eastAsia="Times New Roman" w:cs="Times New Roman"/>
          <w:lang w:eastAsia="en-GB"/>
        </w:rPr>
        <w:t>asssociated</w:t>
      </w:r>
      <w:proofErr w:type="spellEnd"/>
      <w:r w:rsidRPr="004E3318">
        <w:rPr>
          <w:rFonts w:eastAsia="Times New Roman" w:cs="Times New Roman"/>
          <w:lang w:eastAsia="en-GB"/>
        </w:rPr>
        <w:t xml:space="preserve"> with Google Universal Analytics - which is a significant update to Google's more commonly used analytics service. This cookie is used to distinguish unique users by assigning a randomly generated number as a client identifier. It is included in each page request in a site and used to calculate visitor, session and campaign data for the sites analytics reports. By default it is set to expire after 2 years, although this is customisable by website owners.</w:t>
      </w:r>
    </w:p>
    <w:p w14:paraId="719918AC" w14:textId="7D20C627" w:rsidR="004E3318" w:rsidRDefault="004E3318" w:rsidP="006A728B">
      <w:pPr>
        <w:pStyle w:val="ListParagraph"/>
        <w:numPr>
          <w:ilvl w:val="0"/>
          <w:numId w:val="2"/>
        </w:numPr>
      </w:pPr>
      <w:r w:rsidRPr="004E3318">
        <w:rPr>
          <w:b/>
        </w:rPr>
        <w:t>_gat</w:t>
      </w:r>
      <w:r w:rsidRPr="00B42A97">
        <w:t xml:space="preserve"> </w:t>
      </w:r>
      <w:r>
        <w:t xml:space="preserve">- </w:t>
      </w:r>
      <w:r w:rsidRPr="00850545">
        <w:t>This cookie name is associated with Google Universal Analytics, according to documentation it is used to throttle the request rate - limiting the collection of data on high traffic sites. It expires after 10 minutes.</w:t>
      </w:r>
    </w:p>
    <w:sectPr w:rsidR="004E3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35BC"/>
    <w:multiLevelType w:val="hybridMultilevel"/>
    <w:tmpl w:val="69E2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2651D3"/>
    <w:multiLevelType w:val="hybridMultilevel"/>
    <w:tmpl w:val="9B96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A1F6B"/>
    <w:multiLevelType w:val="hybridMultilevel"/>
    <w:tmpl w:val="12E0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4894547">
    <w:abstractNumId w:val="1"/>
  </w:num>
  <w:num w:numId="2" w16cid:durableId="1789467959">
    <w:abstractNumId w:val="0"/>
  </w:num>
  <w:num w:numId="3" w16cid:durableId="1721975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A97"/>
    <w:rsid w:val="0005226A"/>
    <w:rsid w:val="004E3318"/>
    <w:rsid w:val="005B430B"/>
    <w:rsid w:val="006A728B"/>
    <w:rsid w:val="00850545"/>
    <w:rsid w:val="008548E1"/>
    <w:rsid w:val="009C6937"/>
    <w:rsid w:val="009F7335"/>
    <w:rsid w:val="00B42A97"/>
    <w:rsid w:val="00F83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D041"/>
  <w15:docId w15:val="{3381D997-153B-2244-8A64-6D7A2A72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2A97"/>
    <w:rPr>
      <w:color w:val="0000FF" w:themeColor="hyperlink"/>
      <w:u w:val="single"/>
    </w:rPr>
  </w:style>
  <w:style w:type="paragraph" w:styleId="ListParagraph">
    <w:name w:val="List Paragraph"/>
    <w:basedOn w:val="Normal"/>
    <w:uiPriority w:val="34"/>
    <w:qFormat/>
    <w:rsid w:val="004E3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0442">
      <w:bodyDiv w:val="1"/>
      <w:marLeft w:val="0"/>
      <w:marRight w:val="0"/>
      <w:marTop w:val="0"/>
      <w:marBottom w:val="0"/>
      <w:divBdr>
        <w:top w:val="none" w:sz="0" w:space="0" w:color="auto"/>
        <w:left w:val="none" w:sz="0" w:space="0" w:color="auto"/>
        <w:bottom w:val="none" w:sz="0" w:space="0" w:color="auto"/>
        <w:right w:val="none" w:sz="0" w:space="0" w:color="auto"/>
      </w:divBdr>
      <w:divsChild>
        <w:div w:id="1618171270">
          <w:marLeft w:val="0"/>
          <w:marRight w:val="0"/>
          <w:marTop w:val="0"/>
          <w:marBottom w:val="0"/>
          <w:divBdr>
            <w:top w:val="none" w:sz="0" w:space="0" w:color="auto"/>
            <w:left w:val="none" w:sz="0" w:space="0" w:color="auto"/>
            <w:bottom w:val="none" w:sz="0" w:space="0" w:color="auto"/>
            <w:right w:val="none" w:sz="0" w:space="0" w:color="auto"/>
          </w:divBdr>
          <w:divsChild>
            <w:div w:id="725253435">
              <w:marLeft w:val="0"/>
              <w:marRight w:val="0"/>
              <w:marTop w:val="0"/>
              <w:marBottom w:val="0"/>
              <w:divBdr>
                <w:top w:val="none" w:sz="0" w:space="0" w:color="auto"/>
                <w:left w:val="none" w:sz="0" w:space="0" w:color="auto"/>
                <w:bottom w:val="none" w:sz="0" w:space="0" w:color="auto"/>
                <w:right w:val="none" w:sz="0" w:space="0" w:color="auto"/>
              </w:divBdr>
              <w:divsChild>
                <w:div w:id="2124029808">
                  <w:marLeft w:val="0"/>
                  <w:marRight w:val="0"/>
                  <w:marTop w:val="2040"/>
                  <w:marBottom w:val="600"/>
                  <w:divBdr>
                    <w:top w:val="none" w:sz="0" w:space="0" w:color="auto"/>
                    <w:left w:val="none" w:sz="0" w:space="0" w:color="auto"/>
                    <w:bottom w:val="none" w:sz="0" w:space="0" w:color="auto"/>
                    <w:right w:val="none" w:sz="0" w:space="0" w:color="auto"/>
                  </w:divBdr>
                  <w:divsChild>
                    <w:div w:id="1231305829">
                      <w:marLeft w:val="0"/>
                      <w:marRight w:val="0"/>
                      <w:marTop w:val="0"/>
                      <w:marBottom w:val="0"/>
                      <w:divBdr>
                        <w:top w:val="none" w:sz="0" w:space="0" w:color="auto"/>
                        <w:left w:val="none" w:sz="0" w:space="0" w:color="auto"/>
                        <w:bottom w:val="none" w:sz="0" w:space="0" w:color="auto"/>
                        <w:right w:val="none" w:sz="0" w:space="0" w:color="auto"/>
                      </w:divBdr>
                      <w:divsChild>
                        <w:div w:id="9080815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8713536">
      <w:bodyDiv w:val="1"/>
      <w:marLeft w:val="0"/>
      <w:marRight w:val="0"/>
      <w:marTop w:val="0"/>
      <w:marBottom w:val="0"/>
      <w:divBdr>
        <w:top w:val="none" w:sz="0" w:space="0" w:color="auto"/>
        <w:left w:val="none" w:sz="0" w:space="0" w:color="auto"/>
        <w:bottom w:val="none" w:sz="0" w:space="0" w:color="auto"/>
        <w:right w:val="none" w:sz="0" w:space="0" w:color="auto"/>
      </w:divBdr>
      <w:divsChild>
        <w:div w:id="1862549113">
          <w:marLeft w:val="0"/>
          <w:marRight w:val="0"/>
          <w:marTop w:val="0"/>
          <w:marBottom w:val="0"/>
          <w:divBdr>
            <w:top w:val="none" w:sz="0" w:space="0" w:color="auto"/>
            <w:left w:val="none" w:sz="0" w:space="0" w:color="auto"/>
            <w:bottom w:val="none" w:sz="0" w:space="0" w:color="auto"/>
            <w:right w:val="none" w:sz="0" w:space="0" w:color="auto"/>
          </w:divBdr>
          <w:divsChild>
            <w:div w:id="585959177">
              <w:marLeft w:val="0"/>
              <w:marRight w:val="0"/>
              <w:marTop w:val="0"/>
              <w:marBottom w:val="0"/>
              <w:divBdr>
                <w:top w:val="none" w:sz="0" w:space="0" w:color="auto"/>
                <w:left w:val="none" w:sz="0" w:space="0" w:color="auto"/>
                <w:bottom w:val="none" w:sz="0" w:space="0" w:color="auto"/>
                <w:right w:val="none" w:sz="0" w:space="0" w:color="auto"/>
              </w:divBdr>
              <w:divsChild>
                <w:div w:id="1323001630">
                  <w:marLeft w:val="0"/>
                  <w:marRight w:val="0"/>
                  <w:marTop w:val="0"/>
                  <w:marBottom w:val="300"/>
                  <w:divBdr>
                    <w:top w:val="none" w:sz="0" w:space="0" w:color="auto"/>
                    <w:left w:val="none" w:sz="0" w:space="0" w:color="auto"/>
                    <w:bottom w:val="none" w:sz="0" w:space="0" w:color="auto"/>
                    <w:right w:val="none" w:sz="0" w:space="0" w:color="auto"/>
                  </w:divBdr>
                  <w:divsChild>
                    <w:div w:id="223180910">
                      <w:marLeft w:val="0"/>
                      <w:marRight w:val="0"/>
                      <w:marTop w:val="0"/>
                      <w:marBottom w:val="0"/>
                      <w:divBdr>
                        <w:top w:val="single" w:sz="6" w:space="0" w:color="D2D3D6"/>
                        <w:left w:val="single" w:sz="6" w:space="0" w:color="D2D3D6"/>
                        <w:bottom w:val="single" w:sz="6" w:space="0" w:color="D2D3D6"/>
                        <w:right w:val="single" w:sz="6" w:space="0" w:color="D2D3D6"/>
                      </w:divBdr>
                      <w:divsChild>
                        <w:div w:id="660281329">
                          <w:marLeft w:val="0"/>
                          <w:marRight w:val="0"/>
                          <w:marTop w:val="0"/>
                          <w:marBottom w:val="0"/>
                          <w:divBdr>
                            <w:top w:val="none" w:sz="0" w:space="0" w:color="auto"/>
                            <w:left w:val="none" w:sz="0" w:space="0" w:color="auto"/>
                            <w:bottom w:val="none" w:sz="0" w:space="0" w:color="auto"/>
                            <w:right w:val="none" w:sz="0" w:space="0" w:color="auto"/>
                          </w:divBdr>
                          <w:divsChild>
                            <w:div w:id="10805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876235">
      <w:bodyDiv w:val="1"/>
      <w:marLeft w:val="0"/>
      <w:marRight w:val="0"/>
      <w:marTop w:val="0"/>
      <w:marBottom w:val="0"/>
      <w:divBdr>
        <w:top w:val="none" w:sz="0" w:space="0" w:color="auto"/>
        <w:left w:val="none" w:sz="0" w:space="0" w:color="auto"/>
        <w:bottom w:val="none" w:sz="0" w:space="0" w:color="auto"/>
        <w:right w:val="none" w:sz="0" w:space="0" w:color="auto"/>
      </w:divBdr>
      <w:divsChild>
        <w:div w:id="552275732">
          <w:marLeft w:val="0"/>
          <w:marRight w:val="0"/>
          <w:marTop w:val="0"/>
          <w:marBottom w:val="0"/>
          <w:divBdr>
            <w:top w:val="none" w:sz="0" w:space="0" w:color="auto"/>
            <w:left w:val="none" w:sz="0" w:space="0" w:color="auto"/>
            <w:bottom w:val="none" w:sz="0" w:space="0" w:color="auto"/>
            <w:right w:val="none" w:sz="0" w:space="0" w:color="auto"/>
          </w:divBdr>
          <w:divsChild>
            <w:div w:id="501165387">
              <w:marLeft w:val="0"/>
              <w:marRight w:val="0"/>
              <w:marTop w:val="0"/>
              <w:marBottom w:val="0"/>
              <w:divBdr>
                <w:top w:val="none" w:sz="0" w:space="0" w:color="auto"/>
                <w:left w:val="none" w:sz="0" w:space="0" w:color="auto"/>
                <w:bottom w:val="none" w:sz="0" w:space="0" w:color="auto"/>
                <w:right w:val="none" w:sz="0" w:space="0" w:color="auto"/>
              </w:divBdr>
              <w:divsChild>
                <w:div w:id="1192960210">
                  <w:marLeft w:val="0"/>
                  <w:marRight w:val="0"/>
                  <w:marTop w:val="0"/>
                  <w:marBottom w:val="0"/>
                  <w:divBdr>
                    <w:top w:val="none" w:sz="0" w:space="0" w:color="auto"/>
                    <w:left w:val="none" w:sz="0" w:space="0" w:color="auto"/>
                    <w:bottom w:val="none" w:sz="0" w:space="0" w:color="auto"/>
                    <w:right w:val="none" w:sz="0" w:space="0" w:color="auto"/>
                  </w:divBdr>
                  <w:divsChild>
                    <w:div w:id="1911187071">
                      <w:marLeft w:val="150"/>
                      <w:marRight w:val="150"/>
                      <w:marTop w:val="0"/>
                      <w:marBottom w:val="0"/>
                      <w:divBdr>
                        <w:top w:val="none" w:sz="0" w:space="0" w:color="auto"/>
                        <w:left w:val="none" w:sz="0" w:space="0" w:color="auto"/>
                        <w:bottom w:val="none" w:sz="0" w:space="0" w:color="auto"/>
                        <w:right w:val="none" w:sz="0" w:space="0" w:color="auto"/>
                      </w:divBdr>
                      <w:divsChild>
                        <w:div w:id="1951819256">
                          <w:marLeft w:val="0"/>
                          <w:marRight w:val="0"/>
                          <w:marTop w:val="0"/>
                          <w:marBottom w:val="0"/>
                          <w:divBdr>
                            <w:top w:val="none" w:sz="0" w:space="0" w:color="auto"/>
                            <w:left w:val="none" w:sz="0" w:space="0" w:color="auto"/>
                            <w:bottom w:val="none" w:sz="0" w:space="0" w:color="auto"/>
                            <w:right w:val="none" w:sz="0" w:space="0" w:color="auto"/>
                          </w:divBdr>
                          <w:divsChild>
                            <w:div w:id="1017193617">
                              <w:marLeft w:val="0"/>
                              <w:marRight w:val="0"/>
                              <w:marTop w:val="0"/>
                              <w:marBottom w:val="0"/>
                              <w:divBdr>
                                <w:top w:val="none" w:sz="0" w:space="0" w:color="auto"/>
                                <w:left w:val="none" w:sz="0" w:space="0" w:color="auto"/>
                                <w:bottom w:val="none" w:sz="0" w:space="0" w:color="auto"/>
                                <w:right w:val="none" w:sz="0" w:space="0" w:color="auto"/>
                              </w:divBdr>
                              <w:divsChild>
                                <w:div w:id="1393189416">
                                  <w:marLeft w:val="0"/>
                                  <w:marRight w:val="0"/>
                                  <w:marTop w:val="0"/>
                                  <w:marBottom w:val="0"/>
                                  <w:divBdr>
                                    <w:top w:val="none" w:sz="0" w:space="0" w:color="auto"/>
                                    <w:left w:val="none" w:sz="0" w:space="0" w:color="auto"/>
                                    <w:bottom w:val="none" w:sz="0" w:space="0" w:color="auto"/>
                                    <w:right w:val="none" w:sz="0" w:space="0" w:color="auto"/>
                                  </w:divBdr>
                                  <w:divsChild>
                                    <w:div w:id="593512642">
                                      <w:marLeft w:val="0"/>
                                      <w:marRight w:val="0"/>
                                      <w:marTop w:val="0"/>
                                      <w:marBottom w:val="0"/>
                                      <w:divBdr>
                                        <w:top w:val="none" w:sz="0" w:space="0" w:color="auto"/>
                                        <w:left w:val="none" w:sz="0" w:space="0" w:color="auto"/>
                                        <w:bottom w:val="none" w:sz="0" w:space="0" w:color="auto"/>
                                        <w:right w:val="none" w:sz="0" w:space="0" w:color="auto"/>
                                      </w:divBdr>
                                      <w:divsChild>
                                        <w:div w:id="320240139">
                                          <w:marLeft w:val="0"/>
                                          <w:marRight w:val="0"/>
                                          <w:marTop w:val="0"/>
                                          <w:marBottom w:val="0"/>
                                          <w:divBdr>
                                            <w:top w:val="none" w:sz="0" w:space="0" w:color="auto"/>
                                            <w:left w:val="none" w:sz="0" w:space="0" w:color="auto"/>
                                            <w:bottom w:val="none" w:sz="0" w:space="0" w:color="auto"/>
                                            <w:right w:val="none" w:sz="0" w:space="0" w:color="auto"/>
                                          </w:divBdr>
                                          <w:divsChild>
                                            <w:div w:id="1085955656">
                                              <w:marLeft w:val="0"/>
                                              <w:marRight w:val="0"/>
                                              <w:marTop w:val="0"/>
                                              <w:marBottom w:val="0"/>
                                              <w:divBdr>
                                                <w:top w:val="none" w:sz="0" w:space="0" w:color="auto"/>
                                                <w:left w:val="none" w:sz="0" w:space="0" w:color="auto"/>
                                                <w:bottom w:val="none" w:sz="0" w:space="0" w:color="auto"/>
                                                <w:right w:val="none" w:sz="0" w:space="0" w:color="auto"/>
                                              </w:divBdr>
                                              <w:divsChild>
                                                <w:div w:id="1274944412">
                                                  <w:marLeft w:val="0"/>
                                                  <w:marRight w:val="0"/>
                                                  <w:marTop w:val="0"/>
                                                  <w:marBottom w:val="0"/>
                                                  <w:divBdr>
                                                    <w:top w:val="none" w:sz="0" w:space="0" w:color="auto"/>
                                                    <w:left w:val="none" w:sz="0" w:space="0" w:color="auto"/>
                                                    <w:bottom w:val="none" w:sz="0" w:space="0" w:color="auto"/>
                                                    <w:right w:val="none" w:sz="0" w:space="0" w:color="auto"/>
                                                  </w:divBdr>
                                                  <w:divsChild>
                                                    <w:div w:id="643124918">
                                                      <w:marLeft w:val="0"/>
                                                      <w:marRight w:val="0"/>
                                                      <w:marTop w:val="0"/>
                                                      <w:marBottom w:val="0"/>
                                                      <w:divBdr>
                                                        <w:top w:val="none" w:sz="0" w:space="0" w:color="auto"/>
                                                        <w:left w:val="none" w:sz="0" w:space="0" w:color="auto"/>
                                                        <w:bottom w:val="none" w:sz="0" w:space="0" w:color="auto"/>
                                                        <w:right w:val="none" w:sz="0" w:space="0" w:color="auto"/>
                                                      </w:divBdr>
                                                      <w:divsChild>
                                                        <w:div w:id="1876262558">
                                                          <w:marLeft w:val="0"/>
                                                          <w:marRight w:val="0"/>
                                                          <w:marTop w:val="0"/>
                                                          <w:marBottom w:val="0"/>
                                                          <w:divBdr>
                                                            <w:top w:val="none" w:sz="0" w:space="0" w:color="auto"/>
                                                            <w:left w:val="none" w:sz="0" w:space="0" w:color="auto"/>
                                                            <w:bottom w:val="none" w:sz="0" w:space="0" w:color="auto"/>
                                                            <w:right w:val="none" w:sz="0" w:space="0" w:color="auto"/>
                                                          </w:divBdr>
                                                          <w:divsChild>
                                                            <w:div w:id="1200817002">
                                                              <w:marLeft w:val="0"/>
                                                              <w:marRight w:val="0"/>
                                                              <w:marTop w:val="0"/>
                                                              <w:marBottom w:val="0"/>
                                                              <w:divBdr>
                                                                <w:top w:val="none" w:sz="0" w:space="0" w:color="auto"/>
                                                                <w:left w:val="none" w:sz="0" w:space="0" w:color="auto"/>
                                                                <w:bottom w:val="none" w:sz="0" w:space="0" w:color="auto"/>
                                                                <w:right w:val="none" w:sz="0" w:space="0" w:color="auto"/>
                                                              </w:divBdr>
                                                              <w:divsChild>
                                                                <w:div w:id="759839830">
                                                                  <w:marLeft w:val="0"/>
                                                                  <w:marRight w:val="0"/>
                                                                  <w:marTop w:val="0"/>
                                                                  <w:marBottom w:val="0"/>
                                                                  <w:divBdr>
                                                                    <w:top w:val="none" w:sz="0" w:space="0" w:color="auto"/>
                                                                    <w:left w:val="none" w:sz="0" w:space="0" w:color="auto"/>
                                                                    <w:bottom w:val="none" w:sz="0" w:space="0" w:color="auto"/>
                                                                    <w:right w:val="none" w:sz="0" w:space="0" w:color="auto"/>
                                                                  </w:divBdr>
                                                                  <w:divsChild>
                                                                    <w:div w:id="1382287648">
                                                                      <w:marLeft w:val="0"/>
                                                                      <w:marRight w:val="0"/>
                                                                      <w:marTop w:val="0"/>
                                                                      <w:marBottom w:val="0"/>
                                                                      <w:divBdr>
                                                                        <w:top w:val="none" w:sz="0" w:space="0" w:color="auto"/>
                                                                        <w:left w:val="none" w:sz="0" w:space="0" w:color="auto"/>
                                                                        <w:bottom w:val="none" w:sz="0" w:space="0" w:color="auto"/>
                                                                        <w:right w:val="none" w:sz="0" w:space="0" w:color="auto"/>
                                                                      </w:divBdr>
                                                                      <w:divsChild>
                                                                        <w:div w:id="13421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ools.google.com/dlpage/gaopt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Devon Doctors LTD</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Fletcher</dc:creator>
  <cp:lastModifiedBy>Steven Jones</cp:lastModifiedBy>
  <cp:revision>2</cp:revision>
  <dcterms:created xsi:type="dcterms:W3CDTF">2019-03-04T12:44:00Z</dcterms:created>
  <dcterms:modified xsi:type="dcterms:W3CDTF">2022-06-28T19:42:00Z</dcterms:modified>
</cp:coreProperties>
</file>